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1B52" w14:textId="77777777" w:rsidR="00B57167" w:rsidRDefault="00B57167" w:rsidP="00B57167">
      <w:pPr>
        <w:pStyle w:val="NormalWeb"/>
        <w:spacing w:before="0" w:beforeAutospacing="0" w:after="0" w:afterAutospacing="0"/>
        <w:rPr>
          <w:rFonts w:ascii="Segoe UI" w:hAnsi="Segoe UI" w:cs="Segoe UI"/>
          <w:color w:val="172B4D"/>
          <w:sz w:val="22"/>
          <w:szCs w:val="22"/>
        </w:rPr>
      </w:pPr>
      <w:r>
        <w:rPr>
          <w:rFonts w:ascii="Segoe UI" w:hAnsi="Segoe UI" w:cs="Segoe UI"/>
          <w:b/>
          <w:bCs/>
          <w:color w:val="172B4D"/>
        </w:rPr>
        <w:t xml:space="preserve">PIP-PIP-HOORAY! Join Partners in Planning (PIP) </w:t>
      </w:r>
      <w:proofErr w:type="gramStart"/>
      <w:r>
        <w:rPr>
          <w:rFonts w:ascii="Segoe UI" w:hAnsi="Segoe UI" w:cs="Segoe UI"/>
          <w:b/>
          <w:bCs/>
          <w:color w:val="172B4D"/>
        </w:rPr>
        <w:t>program</w:t>
      </w:r>
      <w:proofErr w:type="gramEnd"/>
    </w:p>
    <w:p w14:paraId="367909EF" w14:textId="77777777" w:rsidR="00B57167" w:rsidRDefault="00B57167" w:rsidP="00B57167">
      <w:pPr>
        <w:pStyle w:val="NormalWeb"/>
        <w:spacing w:before="0" w:beforeAutospacing="0" w:after="0" w:afterAutospacing="0"/>
        <w:rPr>
          <w:rFonts w:ascii="Segoe UI" w:hAnsi="Segoe UI" w:cs="Segoe UI"/>
          <w:color w:val="172B4D"/>
        </w:rPr>
      </w:pPr>
      <w:r>
        <w:rPr>
          <w:rFonts w:ascii="Segoe UI" w:hAnsi="Segoe UI" w:cs="Segoe UI"/>
          <w:color w:val="172B4D"/>
        </w:rPr>
        <w:t xml:space="preserve">The Partners in Planning program offers an in-person opportunity to meet planners and learn how policies converge to guide The City's decisions and prepare for growth. Learn what planning and development policies and plans drive change in Calgary. Register for your spot at </w:t>
      </w:r>
      <w:hyperlink r:id="rId8" w:history="1">
        <w:r w:rsidRPr="00C409AF">
          <w:rPr>
            <w:rStyle w:val="Hyperlink"/>
            <w:rFonts w:ascii="Segoe UI" w:hAnsi="Segoe UI" w:cs="Segoe UI"/>
          </w:rPr>
          <w:t>calgarycommunities.com/events</w:t>
        </w:r>
      </w:hyperlink>
      <w:r>
        <w:rPr>
          <w:rFonts w:ascii="Segoe UI" w:hAnsi="Segoe UI" w:cs="Segoe UI"/>
          <w:color w:val="172B4D"/>
        </w:rPr>
        <w:t>.</w:t>
      </w:r>
    </w:p>
    <w:p w14:paraId="7A682B1D" w14:textId="094AE1F0" w:rsidR="00582BBD" w:rsidRDefault="00582BBD" w:rsidP="004740A9">
      <w:pPr>
        <w:pStyle w:val="paragraph"/>
        <w:pBdr>
          <w:bottom w:val="single" w:sz="6" w:space="1" w:color="auto"/>
        </w:pBdr>
        <w:spacing w:before="0" w:beforeAutospacing="0" w:after="0" w:afterAutospacing="0"/>
        <w:textAlignment w:val="baseline"/>
        <w:rPr>
          <w:rFonts w:ascii="Arial" w:eastAsia="Calibri" w:hAnsi="Arial" w:cs="Arial"/>
        </w:rPr>
      </w:pPr>
    </w:p>
    <w:p w14:paraId="6C45CF39" w14:textId="77777777" w:rsidR="00C409AF" w:rsidRDefault="00C409AF" w:rsidP="004740A9">
      <w:pPr>
        <w:pStyle w:val="paragraph"/>
        <w:spacing w:before="0" w:beforeAutospacing="0" w:after="0" w:afterAutospacing="0"/>
        <w:textAlignment w:val="baseline"/>
        <w:rPr>
          <w:rFonts w:ascii="Arial" w:eastAsia="Calibri" w:hAnsi="Arial" w:cs="Arial"/>
        </w:rPr>
      </w:pPr>
    </w:p>
    <w:p w14:paraId="6A1A0D1D" w14:textId="77777777" w:rsidR="00C409AF" w:rsidRPr="00C409AF" w:rsidRDefault="00C409AF" w:rsidP="00C409AF">
      <w:pPr>
        <w:pStyle w:val="NormalWeb"/>
        <w:shd w:val="clear" w:color="auto" w:fill="FFFFFF"/>
        <w:spacing w:before="0" w:beforeAutospacing="0" w:after="0" w:afterAutospacing="0"/>
        <w:rPr>
          <w:rFonts w:ascii="Segoe UI" w:hAnsi="Segoe UI" w:cs="Segoe UI"/>
          <w:color w:val="172B4D"/>
        </w:rPr>
      </w:pPr>
      <w:r w:rsidRPr="00C409AF">
        <w:rPr>
          <w:rStyle w:val="Strong"/>
          <w:rFonts w:ascii="Segoe UI" w:hAnsi="Segoe UI" w:cs="Segoe UI"/>
          <w:color w:val="172B4D"/>
        </w:rPr>
        <w:t>Get ready Calgary – Green Line is on its way!</w:t>
      </w:r>
    </w:p>
    <w:p w14:paraId="0475EF80" w14:textId="77777777" w:rsidR="00C409AF" w:rsidRPr="00C409AF" w:rsidRDefault="00C409AF" w:rsidP="00C409AF">
      <w:pPr>
        <w:pStyle w:val="NormalWeb"/>
        <w:shd w:val="clear" w:color="auto" w:fill="FFFFFF"/>
        <w:spacing w:before="150" w:beforeAutospacing="0" w:after="0" w:afterAutospacing="0"/>
        <w:rPr>
          <w:rFonts w:ascii="Segoe UI" w:hAnsi="Segoe UI" w:cs="Segoe UI"/>
          <w:color w:val="172B4D"/>
        </w:rPr>
      </w:pPr>
      <w:r w:rsidRPr="00C409AF">
        <w:rPr>
          <w:rFonts w:ascii="Segoe UI" w:hAnsi="Segoe UI" w:cs="Segoe UI"/>
          <w:color w:val="172B4D"/>
        </w:rPr>
        <w:t xml:space="preserve">Main construction of the Green Line LRT is starting this year, and the benefits will last Calgarians a lifetime. Phase 1 spans 18 kilometers from Shepard Station at 130 Ave S.E. to </w:t>
      </w:r>
      <w:proofErr w:type="spellStart"/>
      <w:r w:rsidRPr="00C409AF">
        <w:rPr>
          <w:rFonts w:ascii="Segoe UI" w:hAnsi="Segoe UI" w:cs="Segoe UI"/>
          <w:color w:val="172B4D"/>
        </w:rPr>
        <w:t>Eau</w:t>
      </w:r>
      <w:proofErr w:type="spellEnd"/>
      <w:r w:rsidRPr="00C409AF">
        <w:rPr>
          <w:rFonts w:ascii="Segoe UI" w:hAnsi="Segoe UI" w:cs="Segoe UI"/>
          <w:color w:val="172B4D"/>
        </w:rPr>
        <w:t xml:space="preserve"> Claire at the north end of downtown. With 13 stations, it provides connections to the Red and Blue LRT lines and three MAX rapid bus routes.</w:t>
      </w:r>
    </w:p>
    <w:p w14:paraId="3B71AC6F" w14:textId="77777777" w:rsidR="00C409AF" w:rsidRPr="00C409AF" w:rsidRDefault="00C409AF" w:rsidP="00C409AF">
      <w:pPr>
        <w:pStyle w:val="NormalWeb"/>
        <w:shd w:val="clear" w:color="auto" w:fill="FFFFFF"/>
        <w:spacing w:before="150" w:beforeAutospacing="0" w:after="0" w:afterAutospacing="0"/>
        <w:rPr>
          <w:rFonts w:ascii="Segoe UI" w:hAnsi="Segoe UI" w:cs="Segoe UI"/>
          <w:color w:val="172B4D"/>
        </w:rPr>
      </w:pPr>
      <w:r w:rsidRPr="00C409AF">
        <w:rPr>
          <w:rFonts w:ascii="Segoe UI" w:hAnsi="Segoe UI" w:cs="Segoe UI"/>
          <w:color w:val="172B4D"/>
        </w:rPr>
        <w:t>The Green Line will provide transit options for 70,000 people living within a 10-minute walk of the line, unlocking land for development, and increasing access to housing options. This leads to a more vibrant and diverse community for all Calgarians to enjoy.</w:t>
      </w:r>
    </w:p>
    <w:p w14:paraId="12F0FB3D" w14:textId="77777777" w:rsidR="00C409AF" w:rsidRPr="00C409AF" w:rsidRDefault="00C409AF" w:rsidP="00C409AF">
      <w:pPr>
        <w:pStyle w:val="NormalWeb"/>
        <w:shd w:val="clear" w:color="auto" w:fill="FFFFFF"/>
        <w:spacing w:before="150" w:beforeAutospacing="0" w:after="0" w:afterAutospacing="0"/>
        <w:rPr>
          <w:rFonts w:ascii="Segoe UI" w:hAnsi="Segoe UI" w:cs="Segoe UI"/>
          <w:color w:val="172B4D"/>
        </w:rPr>
      </w:pPr>
      <w:r w:rsidRPr="00C409AF">
        <w:rPr>
          <w:rFonts w:ascii="Segoe UI" w:hAnsi="Segoe UI" w:cs="Segoe UI"/>
          <w:color w:val="172B4D"/>
        </w:rPr>
        <w:t xml:space="preserve">As the largest infrastructure project in Calgary’s history, the Green Line will also improve social equity by providing direct access to 190,000 jobs in downtown, Quarry </w:t>
      </w:r>
      <w:proofErr w:type="gramStart"/>
      <w:r w:rsidRPr="00C409AF">
        <w:rPr>
          <w:rFonts w:ascii="Segoe UI" w:hAnsi="Segoe UI" w:cs="Segoe UI"/>
          <w:color w:val="172B4D"/>
        </w:rPr>
        <w:t>Park</w:t>
      </w:r>
      <w:proofErr w:type="gramEnd"/>
      <w:r w:rsidRPr="00C409AF">
        <w:rPr>
          <w:rFonts w:ascii="Segoe UI" w:hAnsi="Segoe UI" w:cs="Segoe UI"/>
          <w:color w:val="172B4D"/>
        </w:rPr>
        <w:t xml:space="preserve"> and industrial areas. The project is also expected to create over 20,000 direct and supporting jobs by the end of construction.</w:t>
      </w:r>
    </w:p>
    <w:p w14:paraId="41E30FA1" w14:textId="77777777" w:rsidR="00C409AF" w:rsidRPr="00C409AF" w:rsidRDefault="00C409AF" w:rsidP="00C409AF">
      <w:pPr>
        <w:pStyle w:val="NormalWeb"/>
        <w:shd w:val="clear" w:color="auto" w:fill="FFFFFF"/>
        <w:spacing w:before="150" w:beforeAutospacing="0" w:after="0" w:afterAutospacing="0"/>
        <w:rPr>
          <w:rFonts w:ascii="Segoe UI" w:hAnsi="Segoe UI" w:cs="Segoe UI"/>
          <w:color w:val="172B4D"/>
        </w:rPr>
      </w:pPr>
      <w:r w:rsidRPr="00C409AF">
        <w:rPr>
          <w:rFonts w:ascii="Segoe UI" w:hAnsi="Segoe UI" w:cs="Segoe UI"/>
          <w:color w:val="172B4D"/>
        </w:rPr>
        <w:lastRenderedPageBreak/>
        <w:t>With an estimate of 55,000 daily Green Line riders, there will be less congestion on existing transit routes, and fewer cars on the road. This is great news for the environment and public transit riders!</w:t>
      </w:r>
    </w:p>
    <w:p w14:paraId="46A7EE34" w14:textId="2EB32A12" w:rsidR="00545600" w:rsidRPr="00C409AF" w:rsidRDefault="00C409AF" w:rsidP="00B57167">
      <w:pPr>
        <w:pStyle w:val="NormalWeb"/>
        <w:pBdr>
          <w:bottom w:val="single" w:sz="6" w:space="1" w:color="auto"/>
        </w:pBdr>
        <w:shd w:val="clear" w:color="auto" w:fill="FFFFFF"/>
        <w:spacing w:before="150" w:beforeAutospacing="0" w:after="0" w:afterAutospacing="0"/>
        <w:rPr>
          <w:rFonts w:ascii="Segoe UI" w:hAnsi="Segoe UI" w:cs="Segoe UI"/>
          <w:color w:val="172B4D"/>
        </w:rPr>
      </w:pPr>
      <w:r w:rsidRPr="00C409AF">
        <w:rPr>
          <w:rFonts w:ascii="Segoe UI" w:hAnsi="Segoe UI" w:cs="Segoe UI"/>
          <w:color w:val="172B4D"/>
        </w:rPr>
        <w:t>As construction begins and excitement grows, stay up to date on the project by visiting </w:t>
      </w:r>
      <w:hyperlink r:id="rId9" w:history="1">
        <w:r w:rsidRPr="00C409AF">
          <w:rPr>
            <w:rStyle w:val="Hyperlink"/>
            <w:rFonts w:ascii="Segoe UI" w:eastAsia="Calibri" w:hAnsi="Segoe UI" w:cs="Segoe UI"/>
            <w:color w:val="0052CC"/>
          </w:rPr>
          <w:t>calgary.ca/</w:t>
        </w:r>
        <w:proofErr w:type="spellStart"/>
        <w:r w:rsidRPr="00C409AF">
          <w:rPr>
            <w:rStyle w:val="Hyperlink"/>
            <w:rFonts w:ascii="Segoe UI" w:eastAsia="Calibri" w:hAnsi="Segoe UI" w:cs="Segoe UI"/>
            <w:color w:val="0052CC"/>
          </w:rPr>
          <w:t>GreenLine</w:t>
        </w:r>
        <w:proofErr w:type="spellEnd"/>
      </w:hyperlink>
      <w:r w:rsidRPr="00C409AF">
        <w:rPr>
          <w:rFonts w:ascii="Segoe UI" w:hAnsi="Segoe UI" w:cs="Segoe UI"/>
          <w:color w:val="172B4D"/>
        </w:rPr>
        <w:t> or following @GreenLineYYC on social media.</w:t>
      </w:r>
    </w:p>
    <w:p w14:paraId="034B194A" w14:textId="77777777" w:rsidR="00B57167" w:rsidRPr="00B57167" w:rsidRDefault="00B57167" w:rsidP="00B57167">
      <w:pPr>
        <w:pStyle w:val="paragraph"/>
        <w:textAlignment w:val="baseline"/>
        <w:rPr>
          <w:rFonts w:ascii="Segoe UI" w:hAnsi="Segoe UI" w:cs="Segoe UI"/>
        </w:rPr>
      </w:pPr>
      <w:r w:rsidRPr="00B57167">
        <w:rPr>
          <w:rFonts w:ascii="Segoe UI" w:hAnsi="Segoe UI" w:cs="Segoe UI"/>
          <w:b/>
          <w:bCs/>
        </w:rPr>
        <w:t xml:space="preserve">311 Calgary introduces new call back feature to reduce on-hold wait </w:t>
      </w:r>
      <w:proofErr w:type="gramStart"/>
      <w:r w:rsidRPr="00B57167">
        <w:rPr>
          <w:rFonts w:ascii="Segoe UI" w:hAnsi="Segoe UI" w:cs="Segoe UI"/>
          <w:b/>
          <w:bCs/>
        </w:rPr>
        <w:t>times</w:t>
      </w:r>
      <w:proofErr w:type="gramEnd"/>
    </w:p>
    <w:p w14:paraId="7315E43A" w14:textId="41F89438"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t xml:space="preserve">The City of Calgary has launched a new feature for its 24/7 services and information line. When you call 311, you'll be notified of the wait time, and you can choose to receive a callback if it is longer than </w:t>
      </w:r>
      <w:r>
        <w:rPr>
          <w:rFonts w:ascii="Segoe UI" w:hAnsi="Segoe UI" w:cs="Segoe UI"/>
        </w:rPr>
        <w:t>one</w:t>
      </w:r>
      <w:r w:rsidRPr="00B57167">
        <w:rPr>
          <w:rFonts w:ascii="Segoe UI" w:hAnsi="Segoe UI" w:cs="Segoe UI"/>
        </w:rPr>
        <w:t xml:space="preserve"> minute.</w:t>
      </w:r>
    </w:p>
    <w:p w14:paraId="29E175B1" w14:textId="6501563C"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t xml:space="preserve">If the expected wait is longer than one minute, the system will advise on the estimated wait time before providing the option for a </w:t>
      </w:r>
      <w:r>
        <w:rPr>
          <w:rFonts w:ascii="Segoe UI" w:hAnsi="Segoe UI" w:cs="Segoe UI"/>
        </w:rPr>
        <w:t>call back</w:t>
      </w:r>
      <w:r w:rsidRPr="00B57167">
        <w:rPr>
          <w:rFonts w:ascii="Segoe UI" w:hAnsi="Segoe UI" w:cs="Segoe UI"/>
        </w:rPr>
        <w:t>.</w:t>
      </w:r>
    </w:p>
    <w:p w14:paraId="496CD201" w14:textId="77777777"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t xml:space="preserve">The call back feature is available on the 10-digit </w:t>
      </w:r>
      <w:proofErr w:type="gramStart"/>
      <w:r w:rsidRPr="00B57167">
        <w:rPr>
          <w:rFonts w:ascii="Segoe UI" w:hAnsi="Segoe UI" w:cs="Segoe UI"/>
        </w:rPr>
        <w:t>403.268.CITY</w:t>
      </w:r>
      <w:proofErr w:type="gramEnd"/>
      <w:r w:rsidRPr="00B57167">
        <w:rPr>
          <w:rFonts w:ascii="Segoe UI" w:hAnsi="Segoe UI" w:cs="Segoe UI"/>
        </w:rPr>
        <w:t xml:space="preserve"> (2489) and 311 lines between the hours of 8 a.m. - 4:30 p.m., seven days a week. These hours of operation experience the highest volume of call demand, often resulting in longer wait times.   </w:t>
      </w:r>
    </w:p>
    <w:p w14:paraId="6EC14DDF" w14:textId="77777777"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t>“This technology allows for 311 to strengthen our commitment and focus on providing enhanced customer service to our citizens,” says Clarke Bellamy, Manager, 311, Customer Service &amp; Communications. “We anticipate this new feature will provide additional options to callers that prefer not to wait on hold.”</w:t>
      </w:r>
    </w:p>
    <w:p w14:paraId="08D5583B" w14:textId="77777777"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lastRenderedPageBreak/>
        <w:t>The City of Calgary is the first 311 service in western Canada to offer a daily callback feature.</w:t>
      </w:r>
    </w:p>
    <w:p w14:paraId="7BA6786B" w14:textId="77777777" w:rsidR="00B57167" w:rsidRPr="00B57167" w:rsidRDefault="00B57167" w:rsidP="00B57167">
      <w:pPr>
        <w:pStyle w:val="paragraph"/>
        <w:spacing w:before="0"/>
        <w:textAlignment w:val="baseline"/>
        <w:rPr>
          <w:rFonts w:ascii="Segoe UI" w:hAnsi="Segoe UI" w:cs="Segoe UI"/>
        </w:rPr>
      </w:pPr>
      <w:r w:rsidRPr="00B57167">
        <w:rPr>
          <w:rFonts w:ascii="Segoe UI" w:hAnsi="Segoe UI" w:cs="Segoe UI"/>
        </w:rPr>
        <w:t>Contact 311 via mobile app and by phone for City information and non-emergency services, such as bylaw-related issues, snow removal concerns, potholes, street cleaning and tax account inquiries. Language translation and accessibility services are available.</w:t>
      </w:r>
    </w:p>
    <w:p w14:paraId="3C66886C" w14:textId="77777777" w:rsidR="00B57167" w:rsidRPr="00B57167" w:rsidRDefault="00B57167" w:rsidP="00B57167">
      <w:pPr>
        <w:pStyle w:val="paragraph"/>
        <w:pBdr>
          <w:bottom w:val="single" w:sz="6" w:space="1" w:color="auto"/>
        </w:pBdr>
        <w:spacing w:before="0"/>
        <w:textAlignment w:val="baseline"/>
        <w:rPr>
          <w:rFonts w:ascii="Segoe UI" w:hAnsi="Segoe UI" w:cs="Segoe UI"/>
        </w:rPr>
      </w:pPr>
      <w:r w:rsidRPr="00B57167">
        <w:rPr>
          <w:rFonts w:ascii="Segoe UI" w:hAnsi="Segoe UI" w:cs="Segoe UI"/>
        </w:rPr>
        <w:t>Find out more at </w:t>
      </w:r>
      <w:hyperlink r:id="rId10" w:history="1">
        <w:r w:rsidRPr="00B57167">
          <w:rPr>
            <w:rStyle w:val="Hyperlink"/>
            <w:rFonts w:ascii="Segoe UI" w:hAnsi="Segoe UI" w:cs="Segoe UI"/>
          </w:rPr>
          <w:t>calgary.ca/311</w:t>
        </w:r>
      </w:hyperlink>
      <w:r w:rsidRPr="00B57167">
        <w:rPr>
          <w:rFonts w:ascii="Segoe UI" w:hAnsi="Segoe UI" w:cs="Segoe UI"/>
        </w:rPr>
        <w:t>.</w:t>
      </w:r>
    </w:p>
    <w:p w14:paraId="60925C13" w14:textId="77777777" w:rsidR="00B57167" w:rsidRPr="00B57167" w:rsidRDefault="00B57167" w:rsidP="00B57167">
      <w:pPr>
        <w:shd w:val="clear" w:color="auto" w:fill="FFFFFF"/>
        <w:spacing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b/>
          <w:bCs/>
          <w:color w:val="172B4D"/>
          <w:sz w:val="24"/>
          <w:szCs w:val="24"/>
          <w:lang w:val="en-US" w:eastAsia="en-US"/>
        </w:rPr>
        <w:t xml:space="preserve">Keeping storm drains clear this </w:t>
      </w:r>
      <w:proofErr w:type="gramStart"/>
      <w:r w:rsidRPr="00B57167">
        <w:rPr>
          <w:rFonts w:ascii="Segoe UI" w:eastAsia="Times New Roman" w:hAnsi="Segoe UI" w:cs="Segoe UI"/>
          <w:b/>
          <w:bCs/>
          <w:color w:val="172B4D"/>
          <w:sz w:val="24"/>
          <w:szCs w:val="24"/>
          <w:lang w:val="en-US" w:eastAsia="en-US"/>
        </w:rPr>
        <w:t>spring</w:t>
      </w:r>
      <w:proofErr w:type="gramEnd"/>
    </w:p>
    <w:p w14:paraId="69E3390A"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color w:val="172B4D"/>
          <w:sz w:val="24"/>
          <w:szCs w:val="24"/>
          <w:lang w:val="en-US" w:eastAsia="en-US"/>
        </w:rPr>
        <w:t xml:space="preserve">Storm drains are a part of Calgary's stormwater system. There are about 60,000 storm drains in Calgary working to capture water and melting snow off sidewalks, </w:t>
      </w:r>
      <w:proofErr w:type="gramStart"/>
      <w:r w:rsidRPr="00B57167">
        <w:rPr>
          <w:rFonts w:ascii="Segoe UI" w:eastAsia="Times New Roman" w:hAnsi="Segoe UI" w:cs="Segoe UI"/>
          <w:color w:val="172B4D"/>
          <w:sz w:val="24"/>
          <w:szCs w:val="24"/>
          <w:lang w:val="en-US" w:eastAsia="en-US"/>
        </w:rPr>
        <w:t>streets</w:t>
      </w:r>
      <w:proofErr w:type="gramEnd"/>
      <w:r w:rsidRPr="00B57167">
        <w:rPr>
          <w:rFonts w:ascii="Segoe UI" w:eastAsia="Times New Roman" w:hAnsi="Segoe UI" w:cs="Segoe UI"/>
          <w:color w:val="172B4D"/>
          <w:sz w:val="24"/>
          <w:szCs w:val="24"/>
          <w:lang w:val="en-US" w:eastAsia="en-US"/>
        </w:rPr>
        <w:t xml:space="preserve"> and roads.</w:t>
      </w:r>
    </w:p>
    <w:p w14:paraId="4D10234D"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color w:val="172B4D"/>
          <w:sz w:val="24"/>
          <w:szCs w:val="24"/>
          <w:lang w:val="en-US" w:eastAsia="en-US"/>
        </w:rPr>
        <w:t>If it's safe and possible to do, remove debris or snow blocking the drain. Create a channel, if need be, to help water flow. </w:t>
      </w:r>
    </w:p>
    <w:p w14:paraId="7F2725AC"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b/>
          <w:bCs/>
          <w:color w:val="172B4D"/>
          <w:sz w:val="24"/>
          <w:szCs w:val="24"/>
          <w:lang w:val="en-US" w:eastAsia="en-US"/>
        </w:rPr>
        <w:t>Pooled water on your street</w:t>
      </w:r>
    </w:p>
    <w:p w14:paraId="1BDD3C7C"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color w:val="172B4D"/>
          <w:sz w:val="24"/>
          <w:szCs w:val="24"/>
          <w:lang w:val="en-US" w:eastAsia="en-US"/>
        </w:rPr>
        <w:t>In communities built after 1990, The City installs devices in the storm drain to control how fast water flows into the system.  During and after a rainfall event, these devices allow water to pool on the road (usually in a depression or low spot, called a trap low), until the stormwater system can accept the extra water.</w:t>
      </w:r>
    </w:p>
    <w:p w14:paraId="11662469"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b/>
          <w:bCs/>
          <w:color w:val="172B4D"/>
          <w:sz w:val="24"/>
          <w:szCs w:val="24"/>
          <w:lang w:val="en-US" w:eastAsia="en-US"/>
        </w:rPr>
        <w:t xml:space="preserve">Take a </w:t>
      </w:r>
      <w:proofErr w:type="gramStart"/>
      <w:r w:rsidRPr="00B57167">
        <w:rPr>
          <w:rFonts w:ascii="Segoe UI" w:eastAsia="Times New Roman" w:hAnsi="Segoe UI" w:cs="Segoe UI"/>
          <w:b/>
          <w:bCs/>
          <w:color w:val="172B4D"/>
          <w:sz w:val="24"/>
          <w:szCs w:val="24"/>
          <w:lang w:val="en-US" w:eastAsia="en-US"/>
        </w:rPr>
        <w:t>picture</w:t>
      </w:r>
      <w:proofErr w:type="gramEnd"/>
    </w:p>
    <w:p w14:paraId="168F8EF0"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color w:val="172B4D"/>
          <w:sz w:val="24"/>
          <w:szCs w:val="24"/>
          <w:lang w:val="en-US" w:eastAsia="en-US"/>
        </w:rPr>
        <w:t>If the storm drain remains submerged for more than 90 minutes or you cannot safely clear ice and snow away, take a photo and submit it via the 311 App or a web request.  Attaching a photo goes a long way in helping our crews respond on a priority basis.</w:t>
      </w:r>
    </w:p>
    <w:p w14:paraId="1C6B48E8" w14:textId="25F3FF8D" w:rsidR="00B57167" w:rsidRPr="00B57167" w:rsidRDefault="00B57167" w:rsidP="00B57167">
      <w:pPr>
        <w:pBdr>
          <w:bottom w:val="single" w:sz="6" w:space="1" w:color="auto"/>
        </w:pBdr>
        <w:shd w:val="clear" w:color="auto" w:fill="FFFFFF"/>
        <w:spacing w:before="150" w:after="0" w:line="240" w:lineRule="auto"/>
        <w:rPr>
          <w:rFonts w:ascii="Segoe UI" w:eastAsia="Times New Roman" w:hAnsi="Segoe UI" w:cs="Segoe UI"/>
          <w:color w:val="172B4D"/>
          <w:sz w:val="24"/>
          <w:szCs w:val="24"/>
          <w:lang w:val="en-US" w:eastAsia="en-US"/>
        </w:rPr>
      </w:pPr>
      <w:r w:rsidRPr="00B57167">
        <w:rPr>
          <w:rFonts w:ascii="Segoe UI" w:eastAsia="Times New Roman" w:hAnsi="Segoe UI" w:cs="Segoe UI"/>
          <w:b/>
          <w:bCs/>
          <w:color w:val="172B4D"/>
          <w:sz w:val="24"/>
          <w:szCs w:val="24"/>
          <w:lang w:val="en-US" w:eastAsia="en-US"/>
        </w:rPr>
        <w:lastRenderedPageBreak/>
        <w:t>For more information</w:t>
      </w:r>
      <w:r w:rsidRPr="00B57167">
        <w:rPr>
          <w:rFonts w:ascii="Segoe UI" w:eastAsia="Times New Roman" w:hAnsi="Segoe UI" w:cs="Segoe UI"/>
          <w:color w:val="172B4D"/>
          <w:sz w:val="24"/>
          <w:szCs w:val="24"/>
          <w:lang w:val="en-US" w:eastAsia="en-US"/>
        </w:rPr>
        <w:t> on storm drains and to locate the closest one to you, visit </w:t>
      </w:r>
      <w:hyperlink r:id="rId11" w:history="1">
        <w:r w:rsidRPr="00B57167">
          <w:rPr>
            <w:rFonts w:ascii="Segoe UI" w:eastAsia="Times New Roman" w:hAnsi="Segoe UI" w:cs="Segoe UI"/>
            <w:color w:val="0052CC"/>
            <w:sz w:val="24"/>
            <w:szCs w:val="24"/>
            <w:u w:val="single"/>
            <w:lang w:val="en-US" w:eastAsia="en-US"/>
          </w:rPr>
          <w:t>calgary.ca/</w:t>
        </w:r>
        <w:proofErr w:type="spellStart"/>
        <w:r w:rsidRPr="00B57167">
          <w:rPr>
            <w:rFonts w:ascii="Segoe UI" w:eastAsia="Times New Roman" w:hAnsi="Segoe UI" w:cs="Segoe UI"/>
            <w:color w:val="0052CC"/>
            <w:sz w:val="24"/>
            <w:szCs w:val="24"/>
            <w:u w:val="single"/>
            <w:lang w:val="en-US" w:eastAsia="en-US"/>
          </w:rPr>
          <w:t>stormdrains</w:t>
        </w:r>
        <w:proofErr w:type="spellEnd"/>
      </w:hyperlink>
      <w:r w:rsidRPr="00B57167">
        <w:rPr>
          <w:rFonts w:ascii="Segoe UI" w:eastAsia="Times New Roman" w:hAnsi="Segoe UI" w:cs="Segoe UI"/>
          <w:color w:val="172B4D"/>
          <w:sz w:val="24"/>
          <w:szCs w:val="24"/>
          <w:lang w:val="en-US" w:eastAsia="en-US"/>
        </w:rPr>
        <w:t>.</w:t>
      </w:r>
    </w:p>
    <w:p w14:paraId="3CD4A45A" w14:textId="77777777" w:rsidR="00B57167" w:rsidRPr="00B57167" w:rsidRDefault="00B57167" w:rsidP="00B57167">
      <w:pPr>
        <w:pBdr>
          <w:bottom w:val="single" w:sz="6" w:space="1" w:color="auto"/>
        </w:pBdr>
        <w:shd w:val="clear" w:color="auto" w:fill="FFFFFF"/>
        <w:spacing w:before="150" w:after="0" w:line="240" w:lineRule="auto"/>
        <w:rPr>
          <w:rFonts w:ascii="Segoe UI" w:eastAsia="Times New Roman" w:hAnsi="Segoe UI" w:cs="Segoe UI"/>
          <w:color w:val="172B4D"/>
          <w:sz w:val="24"/>
          <w:szCs w:val="24"/>
          <w:lang w:val="en-US" w:eastAsia="en-US"/>
        </w:rPr>
      </w:pPr>
    </w:p>
    <w:p w14:paraId="14CCB355" w14:textId="77777777" w:rsidR="00B57167" w:rsidRPr="00B57167" w:rsidRDefault="00B57167" w:rsidP="00B57167">
      <w:pPr>
        <w:shd w:val="clear" w:color="auto" w:fill="FFFFFF"/>
        <w:spacing w:before="150" w:after="0" w:line="240" w:lineRule="auto"/>
        <w:rPr>
          <w:rFonts w:ascii="Segoe UI" w:eastAsia="Times New Roman" w:hAnsi="Segoe UI" w:cs="Segoe UI"/>
          <w:color w:val="172B4D"/>
          <w:sz w:val="24"/>
          <w:szCs w:val="24"/>
          <w:lang w:val="en-US" w:eastAsia="en-US"/>
        </w:rPr>
      </w:pPr>
    </w:p>
    <w:p w14:paraId="126F4E9B" w14:textId="77777777" w:rsidR="00F643AF" w:rsidRPr="00F643AF" w:rsidRDefault="00F643AF" w:rsidP="00F643AF">
      <w:pPr>
        <w:pStyle w:val="paragraph"/>
        <w:pBdr>
          <w:bottom w:val="single" w:sz="6" w:space="1" w:color="auto"/>
        </w:pBdr>
        <w:textAlignment w:val="baseline"/>
        <w:rPr>
          <w:rFonts w:ascii="Segoe UI" w:eastAsia="Times New Roman" w:hAnsi="Segoe UI" w:cs="Segoe UI"/>
          <w:b/>
          <w:bCs/>
          <w:color w:val="172B4D"/>
        </w:rPr>
      </w:pPr>
      <w:r w:rsidRPr="00F643AF">
        <w:rPr>
          <w:rFonts w:ascii="Segoe UI" w:eastAsia="Times New Roman" w:hAnsi="Segoe UI" w:cs="Segoe UI"/>
          <w:b/>
          <w:bCs/>
          <w:color w:val="172B4D"/>
        </w:rPr>
        <w:t>Calgary needs more homes. Citywide rezoning will help.</w:t>
      </w:r>
    </w:p>
    <w:p w14:paraId="53275026" w14:textId="77777777" w:rsidR="00F643AF" w:rsidRPr="00F643AF" w:rsidRDefault="00F643AF" w:rsidP="00F643AF">
      <w:pPr>
        <w:pStyle w:val="paragraph"/>
        <w:pBdr>
          <w:bottom w:val="single" w:sz="6" w:space="1" w:color="auto"/>
        </w:pBdr>
        <w:spacing w:before="0"/>
        <w:textAlignment w:val="baseline"/>
        <w:rPr>
          <w:rFonts w:ascii="Segoe UI" w:eastAsia="Times New Roman" w:hAnsi="Segoe UI" w:cs="Segoe UI"/>
          <w:color w:val="172B4D"/>
        </w:rPr>
      </w:pPr>
      <w:r w:rsidRPr="00F643AF">
        <w:rPr>
          <w:rFonts w:ascii="Segoe UI" w:eastAsia="Times New Roman" w:hAnsi="Segoe UI" w:cs="Segoe UI"/>
          <w:color w:val="172B4D"/>
        </w:rPr>
        <w:t>With the approval of </w:t>
      </w:r>
      <w:hyperlink r:id="rId12" w:history="1">
        <w:r w:rsidRPr="00F643AF">
          <w:rPr>
            <w:rStyle w:val="Hyperlink"/>
            <w:rFonts w:ascii="Segoe UI" w:eastAsia="Times New Roman" w:hAnsi="Segoe UI" w:cs="Segoe UI"/>
          </w:rPr>
          <w:t>Home is Here: The City of Calgary’s Housing Strategy</w:t>
        </w:r>
      </w:hyperlink>
      <w:r w:rsidRPr="00F643AF">
        <w:rPr>
          <w:rFonts w:ascii="Segoe UI" w:eastAsia="Times New Roman" w:hAnsi="Segoe UI" w:cs="Segoe UI"/>
          <w:color w:val="172B4D"/>
        </w:rPr>
        <w:t>, Council directed The City of Calgary to implement actions that will address the housing crisis. One of the proposed actions is citywide rezoning.</w:t>
      </w:r>
    </w:p>
    <w:p w14:paraId="263A925B" w14:textId="77777777" w:rsidR="00F643AF" w:rsidRPr="00F643AF" w:rsidRDefault="00F643AF" w:rsidP="00F643AF">
      <w:pPr>
        <w:pStyle w:val="paragraph"/>
        <w:pBdr>
          <w:bottom w:val="single" w:sz="6" w:space="1" w:color="auto"/>
        </w:pBdr>
        <w:spacing w:before="0"/>
        <w:textAlignment w:val="baseline"/>
        <w:rPr>
          <w:rFonts w:ascii="Segoe UI" w:eastAsia="Times New Roman" w:hAnsi="Segoe UI" w:cs="Segoe UI"/>
          <w:color w:val="172B4D"/>
        </w:rPr>
      </w:pPr>
      <w:r w:rsidRPr="00F643AF">
        <w:rPr>
          <w:rFonts w:ascii="Segoe UI" w:eastAsia="Times New Roman" w:hAnsi="Segoe UI" w:cs="Segoe UI"/>
          <w:color w:val="172B4D"/>
        </w:rPr>
        <w:t>We need more homes in all shapes and sizes and in all communities. This will help support Calgary’s growth now and for future generations.</w:t>
      </w:r>
    </w:p>
    <w:p w14:paraId="300D6AA7" w14:textId="77777777" w:rsidR="00F643AF" w:rsidRPr="00F643AF" w:rsidRDefault="00F643AF" w:rsidP="00F643AF">
      <w:pPr>
        <w:pStyle w:val="paragraph"/>
        <w:pBdr>
          <w:bottom w:val="single" w:sz="6" w:space="1" w:color="auto"/>
        </w:pBdr>
        <w:spacing w:before="0"/>
        <w:textAlignment w:val="baseline"/>
        <w:rPr>
          <w:rFonts w:ascii="Segoe UI" w:eastAsia="Times New Roman" w:hAnsi="Segoe UI" w:cs="Segoe UI"/>
          <w:color w:val="172B4D"/>
        </w:rPr>
      </w:pPr>
      <w:r w:rsidRPr="00F643AF">
        <w:rPr>
          <w:rFonts w:ascii="Segoe UI" w:eastAsia="Times New Roman" w:hAnsi="Segoe UI" w:cs="Segoe UI"/>
          <w:color w:val="172B4D"/>
        </w:rPr>
        <w:t>From Jan. 29 – Mar. 16, The City held 13 public information sessions and webinars, as well as attended Community Association Open Houses, where participants could learn more and ask questions about Rezoning for Housing. More than 1200 people attended the City’s 13 in person and online sessions.</w:t>
      </w:r>
    </w:p>
    <w:p w14:paraId="0DC147FC" w14:textId="77777777" w:rsidR="00F643AF" w:rsidRPr="00F643AF" w:rsidRDefault="00F643AF" w:rsidP="00F643AF">
      <w:pPr>
        <w:pStyle w:val="paragraph"/>
        <w:pBdr>
          <w:bottom w:val="single" w:sz="6" w:space="1" w:color="auto"/>
        </w:pBdr>
        <w:spacing w:before="0"/>
        <w:textAlignment w:val="baseline"/>
        <w:rPr>
          <w:rFonts w:ascii="Segoe UI" w:eastAsia="Times New Roman" w:hAnsi="Segoe UI" w:cs="Segoe UI"/>
          <w:color w:val="172B4D"/>
        </w:rPr>
      </w:pPr>
      <w:r w:rsidRPr="00F643AF">
        <w:rPr>
          <w:rFonts w:ascii="Segoe UI" w:eastAsia="Times New Roman" w:hAnsi="Segoe UI" w:cs="Segoe UI"/>
          <w:color w:val="172B4D"/>
        </w:rPr>
        <w:t>Have your voice heard by sharing with City Council what you think though our engage portal or by submitting a written comment before noon on April 15 at </w:t>
      </w:r>
      <w:hyperlink r:id="rId13" w:history="1">
        <w:r w:rsidRPr="00F643AF">
          <w:rPr>
            <w:rStyle w:val="Hyperlink"/>
            <w:rFonts w:ascii="Segoe UI" w:eastAsia="Times New Roman" w:hAnsi="Segoe UI" w:cs="Segoe UI"/>
          </w:rPr>
          <w:t>Calgary.ca/</w:t>
        </w:r>
        <w:proofErr w:type="spellStart"/>
        <w:r w:rsidRPr="00F643AF">
          <w:rPr>
            <w:rStyle w:val="Hyperlink"/>
            <w:rFonts w:ascii="Segoe UI" w:eastAsia="Times New Roman" w:hAnsi="Segoe UI" w:cs="Segoe UI"/>
          </w:rPr>
          <w:t>PublicHearing</w:t>
        </w:r>
        <w:proofErr w:type="spellEnd"/>
      </w:hyperlink>
      <w:r w:rsidRPr="00F643AF">
        <w:rPr>
          <w:rFonts w:ascii="Segoe UI" w:eastAsia="Times New Roman" w:hAnsi="Segoe UI" w:cs="Segoe UI"/>
          <w:color w:val="172B4D"/>
        </w:rPr>
        <w:t> or register to speak at the Public Hearing of Council on April 22.</w:t>
      </w:r>
    </w:p>
    <w:p w14:paraId="4AF354AE" w14:textId="77777777" w:rsidR="00F643AF" w:rsidRPr="00F643AF" w:rsidRDefault="00F643AF" w:rsidP="00F643AF">
      <w:pPr>
        <w:pStyle w:val="paragraph"/>
        <w:pBdr>
          <w:bottom w:val="single" w:sz="6" w:space="1" w:color="auto"/>
        </w:pBdr>
        <w:spacing w:before="0"/>
        <w:textAlignment w:val="baseline"/>
        <w:rPr>
          <w:rFonts w:ascii="Segoe UI" w:eastAsia="Times New Roman" w:hAnsi="Segoe UI" w:cs="Segoe UI"/>
          <w:color w:val="172B4D"/>
        </w:rPr>
      </w:pPr>
      <w:r w:rsidRPr="00F643AF">
        <w:rPr>
          <w:rFonts w:ascii="Segoe UI" w:eastAsia="Times New Roman" w:hAnsi="Segoe UI" w:cs="Segoe UI"/>
          <w:color w:val="172B4D"/>
        </w:rPr>
        <w:t>Visit </w:t>
      </w:r>
      <w:hyperlink r:id="rId14" w:history="1">
        <w:r w:rsidRPr="00F643AF">
          <w:rPr>
            <w:rStyle w:val="Hyperlink"/>
            <w:rFonts w:ascii="Segoe UI" w:eastAsia="Times New Roman" w:hAnsi="Segoe UI" w:cs="Segoe UI"/>
          </w:rPr>
          <w:t>Calgary.ca/</w:t>
        </w:r>
        <w:proofErr w:type="spellStart"/>
        <w:r w:rsidRPr="00F643AF">
          <w:rPr>
            <w:rStyle w:val="Hyperlink"/>
            <w:rFonts w:ascii="Segoe UI" w:eastAsia="Times New Roman" w:hAnsi="Segoe UI" w:cs="Segoe UI"/>
          </w:rPr>
          <w:t>RezoningForHousing</w:t>
        </w:r>
        <w:proofErr w:type="spellEnd"/>
      </w:hyperlink>
      <w:r w:rsidRPr="00F643AF">
        <w:rPr>
          <w:rFonts w:ascii="Segoe UI" w:eastAsia="Times New Roman" w:hAnsi="Segoe UI" w:cs="Segoe UI"/>
          <w:color w:val="172B4D"/>
        </w:rPr>
        <w:t> to learn more.</w:t>
      </w:r>
    </w:p>
    <w:p w14:paraId="4022771E" w14:textId="77777777" w:rsidR="00B57167" w:rsidRPr="00B57167" w:rsidRDefault="00B57167" w:rsidP="004740A9">
      <w:pPr>
        <w:pStyle w:val="paragraph"/>
        <w:pBdr>
          <w:bottom w:val="single" w:sz="6" w:space="1" w:color="auto"/>
        </w:pBdr>
        <w:spacing w:before="0" w:beforeAutospacing="0" w:after="0" w:afterAutospacing="0"/>
        <w:textAlignment w:val="baseline"/>
        <w:rPr>
          <w:rFonts w:ascii="Segoe UI" w:eastAsia="Calibri" w:hAnsi="Segoe UI" w:cs="Segoe UI"/>
        </w:rPr>
      </w:pPr>
    </w:p>
    <w:p w14:paraId="0C314AC0"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b/>
          <w:bCs/>
        </w:rPr>
        <w:t xml:space="preserve">Make every drop count: Collect and reuse water with a rain </w:t>
      </w:r>
      <w:proofErr w:type="gramStart"/>
      <w:r w:rsidRPr="002C432A">
        <w:rPr>
          <w:rFonts w:ascii="Segoe UI" w:hAnsi="Segoe UI" w:cs="Segoe UI"/>
          <w:b/>
          <w:bCs/>
        </w:rPr>
        <w:t>barrel</w:t>
      </w:r>
      <w:proofErr w:type="gramEnd"/>
    </w:p>
    <w:p w14:paraId="5A0D6EA2"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rPr>
        <w:t xml:space="preserve">Our region is in a drought, and that’s why now, more than ever, every drop counts. With another dry summer expected this year, we all need to do our part to conserve water and use it wisely. </w:t>
      </w:r>
    </w:p>
    <w:p w14:paraId="505A103F"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rPr>
        <w:t xml:space="preserve">A rain barrel is a great way to capture and reuse any rainwater Mother Nature provides this season. You can use what you collect to water your trees, </w:t>
      </w:r>
      <w:proofErr w:type="gramStart"/>
      <w:r w:rsidRPr="002C432A">
        <w:rPr>
          <w:rFonts w:ascii="Segoe UI" w:hAnsi="Segoe UI" w:cs="Segoe UI"/>
        </w:rPr>
        <w:t>lawn</w:t>
      </w:r>
      <w:proofErr w:type="gramEnd"/>
      <w:r w:rsidRPr="002C432A">
        <w:rPr>
          <w:rFonts w:ascii="Segoe UI" w:hAnsi="Segoe UI" w:cs="Segoe UI"/>
        </w:rPr>
        <w:t xml:space="preserve"> and garden – even when outdoor water restrictions are in place.   </w:t>
      </w:r>
    </w:p>
    <w:p w14:paraId="2A2E2119"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rPr>
        <w:t xml:space="preserve">Don’t have a rain barrel yet? Green Calgary’s annual rain barrel sale is coming to a community near you. </w:t>
      </w:r>
    </w:p>
    <w:p w14:paraId="46B87840"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rPr>
        <w:t>Made locally with recycled material, Green Calgary rain barrels are $78 for a limited time, with pick-up and delivery options available.</w:t>
      </w:r>
    </w:p>
    <w:p w14:paraId="2DEA039F" w14:textId="77777777" w:rsidR="002C432A" w:rsidRPr="002C432A" w:rsidRDefault="002C432A" w:rsidP="002C432A">
      <w:pPr>
        <w:pStyle w:val="paragraph"/>
        <w:spacing w:before="0" w:beforeAutospacing="0" w:after="0" w:afterAutospacing="0"/>
        <w:textAlignment w:val="baseline"/>
        <w:rPr>
          <w:rFonts w:ascii="Segoe UI" w:hAnsi="Segoe UI" w:cs="Segoe UI"/>
        </w:rPr>
      </w:pPr>
      <w:r w:rsidRPr="002C432A">
        <w:rPr>
          <w:rFonts w:ascii="Segoe UI" w:hAnsi="Segoe UI" w:cs="Segoe UI"/>
        </w:rPr>
        <w:t xml:space="preserve">Visit </w:t>
      </w:r>
      <w:hyperlink r:id="rId15" w:history="1">
        <w:r w:rsidRPr="002C432A">
          <w:rPr>
            <w:rStyle w:val="Hyperlink"/>
            <w:rFonts w:ascii="Segoe UI" w:hAnsi="Segoe UI" w:cs="Segoe UI"/>
          </w:rPr>
          <w:t>greencalgary.org</w:t>
        </w:r>
      </w:hyperlink>
      <w:r w:rsidRPr="002C432A">
        <w:rPr>
          <w:rFonts w:ascii="Segoe UI" w:hAnsi="Segoe UI" w:cs="Segoe UI"/>
        </w:rPr>
        <w:t xml:space="preserve"> for details on all sales event dates and locations. Join the thousands of Calgarians already conserving water by using a rain barrel. Pre-order yours at </w:t>
      </w:r>
      <w:hyperlink r:id="rId16" w:history="1">
        <w:r w:rsidRPr="002C432A">
          <w:rPr>
            <w:rStyle w:val="Hyperlink"/>
            <w:rFonts w:ascii="Segoe UI" w:hAnsi="Segoe UI" w:cs="Segoe UI"/>
          </w:rPr>
          <w:t>greencalgary.org</w:t>
        </w:r>
      </w:hyperlink>
      <w:r w:rsidRPr="002C432A">
        <w:rPr>
          <w:rFonts w:ascii="Segoe UI" w:hAnsi="Segoe UI" w:cs="Segoe UI"/>
        </w:rPr>
        <w:t>, starting April 1, 2024.</w:t>
      </w:r>
    </w:p>
    <w:p w14:paraId="33806090" w14:textId="77777777" w:rsidR="0053385C" w:rsidRPr="00B57167" w:rsidRDefault="0053385C" w:rsidP="004740A9">
      <w:pPr>
        <w:pStyle w:val="paragraph"/>
        <w:spacing w:before="0" w:beforeAutospacing="0" w:after="0" w:afterAutospacing="0"/>
        <w:textAlignment w:val="baseline"/>
        <w:rPr>
          <w:rFonts w:ascii="Segoe UI" w:eastAsia="Calibri" w:hAnsi="Segoe UI" w:cs="Segoe UI"/>
        </w:rPr>
      </w:pPr>
    </w:p>
    <w:sectPr w:rsidR="0053385C" w:rsidRPr="00B57167" w:rsidSect="00F7524B">
      <w:headerReference w:type="default" r:id="rId17"/>
      <w:footerReference w:type="default" r:id="rId1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libri"/>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7CB512E4" w:rsidR="00457600" w:rsidRPr="00033444" w:rsidRDefault="00457600" w:rsidP="00A33E24">
    <w:pPr>
      <w:pStyle w:val="Header"/>
      <w:pBdr>
        <w:bottom w:val="single" w:sz="4" w:space="1" w:color="auto"/>
      </w:pBdr>
      <w:tabs>
        <w:tab w:val="clear" w:pos="4680"/>
      </w:tabs>
      <w:rPr>
        <w:b/>
        <w:sz w:val="40"/>
        <w:szCs w:val="40"/>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13">
      <w:rPr>
        <w:b/>
        <w:sz w:val="40"/>
        <w:szCs w:val="40"/>
      </w:rPr>
      <w:t>April</w:t>
    </w:r>
    <w:r>
      <w:rPr>
        <w:b/>
        <w:sz w:val="40"/>
        <w:szCs w:val="40"/>
      </w:rPr>
      <w:t xml:space="preserve"> 202</w:t>
    </w:r>
    <w:r w:rsidR="00DC4F83">
      <w:rPr>
        <w:b/>
        <w:sz w:val="40"/>
        <w:szCs w:val="40"/>
      </w:rPr>
      <w:t>4</w:t>
    </w:r>
    <w:r w:rsidR="00331C1E">
      <w:rPr>
        <w:b/>
        <w:sz w:val="40"/>
        <w:szCs w:val="40"/>
      </w:rPr>
      <w:t xml:space="preserve"> </w:t>
    </w:r>
    <w:r>
      <w:rPr>
        <w:b/>
        <w:sz w:val="40"/>
        <w:szCs w:val="40"/>
      </w:rPr>
      <w:br/>
      <w:t xml:space="preserve">COMMUNITY </w:t>
    </w:r>
    <w:r w:rsidRPr="004D3910">
      <w:rPr>
        <w:b/>
        <w:sz w:val="40"/>
        <w:szCs w:val="40"/>
      </w:rPr>
      <w:t>NEWSLETTER CONTENT</w:t>
    </w:r>
    <w:r w:rsidR="00822287">
      <w:rPr>
        <w:b/>
        <w:sz w:val="40"/>
        <w:szCs w:val="40"/>
      </w:rPr>
      <w:t>- Full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BEC"/>
    <w:multiLevelType w:val="hybridMultilevel"/>
    <w:tmpl w:val="05282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FB5CB1"/>
    <w:multiLevelType w:val="hybridMultilevel"/>
    <w:tmpl w:val="8AE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671AA"/>
    <w:multiLevelType w:val="hybridMultilevel"/>
    <w:tmpl w:val="E4FA0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521F5"/>
    <w:multiLevelType w:val="hybridMultilevel"/>
    <w:tmpl w:val="DD164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4551CB"/>
    <w:multiLevelType w:val="hybridMultilevel"/>
    <w:tmpl w:val="EF1E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769761">
    <w:abstractNumId w:val="1"/>
  </w:num>
  <w:num w:numId="2" w16cid:durableId="1681811119">
    <w:abstractNumId w:val="2"/>
  </w:num>
  <w:num w:numId="3" w16cid:durableId="846141104">
    <w:abstractNumId w:val="0"/>
  </w:num>
  <w:num w:numId="4" w16cid:durableId="899560941">
    <w:abstractNumId w:val="4"/>
  </w:num>
  <w:num w:numId="5" w16cid:durableId="1495951069">
    <w:abstractNumId w:val="5"/>
  </w:num>
  <w:num w:numId="6" w16cid:durableId="5964460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52C9"/>
    <w:rsid w:val="000072B3"/>
    <w:rsid w:val="00011FE4"/>
    <w:rsid w:val="00012467"/>
    <w:rsid w:val="000128C0"/>
    <w:rsid w:val="00012F06"/>
    <w:rsid w:val="00013370"/>
    <w:rsid w:val="00013B22"/>
    <w:rsid w:val="00013B48"/>
    <w:rsid w:val="0001519B"/>
    <w:rsid w:val="000156D6"/>
    <w:rsid w:val="00016095"/>
    <w:rsid w:val="00017813"/>
    <w:rsid w:val="0002067E"/>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444"/>
    <w:rsid w:val="00033BDF"/>
    <w:rsid w:val="00036BA8"/>
    <w:rsid w:val="00036DD1"/>
    <w:rsid w:val="00036FF9"/>
    <w:rsid w:val="00040C02"/>
    <w:rsid w:val="0004354A"/>
    <w:rsid w:val="00044CB2"/>
    <w:rsid w:val="00044E1F"/>
    <w:rsid w:val="0004591F"/>
    <w:rsid w:val="00046803"/>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32EC"/>
    <w:rsid w:val="000A4142"/>
    <w:rsid w:val="000A51FF"/>
    <w:rsid w:val="000A5D03"/>
    <w:rsid w:val="000A60EF"/>
    <w:rsid w:val="000A77AD"/>
    <w:rsid w:val="000B00B9"/>
    <w:rsid w:val="000B028C"/>
    <w:rsid w:val="000B04C2"/>
    <w:rsid w:val="000B2A06"/>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0B9"/>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0F7FDF"/>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5BB"/>
    <w:rsid w:val="00163E4E"/>
    <w:rsid w:val="00167349"/>
    <w:rsid w:val="0017238A"/>
    <w:rsid w:val="00175973"/>
    <w:rsid w:val="00175C9A"/>
    <w:rsid w:val="00176163"/>
    <w:rsid w:val="00176C17"/>
    <w:rsid w:val="00176E06"/>
    <w:rsid w:val="0017779D"/>
    <w:rsid w:val="00177B83"/>
    <w:rsid w:val="00177E2E"/>
    <w:rsid w:val="001815AF"/>
    <w:rsid w:val="00181DB6"/>
    <w:rsid w:val="0018319B"/>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331F"/>
    <w:rsid w:val="001B4FB8"/>
    <w:rsid w:val="001B542A"/>
    <w:rsid w:val="001B5B66"/>
    <w:rsid w:val="001B66A7"/>
    <w:rsid w:val="001C3A29"/>
    <w:rsid w:val="001C5791"/>
    <w:rsid w:val="001C6313"/>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386F"/>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4EA"/>
    <w:rsid w:val="002328D8"/>
    <w:rsid w:val="00232C5C"/>
    <w:rsid w:val="00232EA6"/>
    <w:rsid w:val="00233FF7"/>
    <w:rsid w:val="00234CDC"/>
    <w:rsid w:val="00234E86"/>
    <w:rsid w:val="002372A9"/>
    <w:rsid w:val="00237367"/>
    <w:rsid w:val="00240BC6"/>
    <w:rsid w:val="00241003"/>
    <w:rsid w:val="00243257"/>
    <w:rsid w:val="00244758"/>
    <w:rsid w:val="002459ED"/>
    <w:rsid w:val="00246E9B"/>
    <w:rsid w:val="00247090"/>
    <w:rsid w:val="0024738E"/>
    <w:rsid w:val="00250D63"/>
    <w:rsid w:val="002523FD"/>
    <w:rsid w:val="00253CFC"/>
    <w:rsid w:val="00255F7D"/>
    <w:rsid w:val="002563BA"/>
    <w:rsid w:val="00260B12"/>
    <w:rsid w:val="0026144D"/>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38D2"/>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3D31"/>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403"/>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32A"/>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3F93"/>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977"/>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C1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3DA7"/>
    <w:rsid w:val="00386EAA"/>
    <w:rsid w:val="003904C7"/>
    <w:rsid w:val="0039060F"/>
    <w:rsid w:val="003907A0"/>
    <w:rsid w:val="00390D28"/>
    <w:rsid w:val="00391C75"/>
    <w:rsid w:val="00392A32"/>
    <w:rsid w:val="003959E9"/>
    <w:rsid w:val="00396A11"/>
    <w:rsid w:val="003A0134"/>
    <w:rsid w:val="003A11D8"/>
    <w:rsid w:val="003A1267"/>
    <w:rsid w:val="003A28CE"/>
    <w:rsid w:val="003A42A3"/>
    <w:rsid w:val="003A4C2E"/>
    <w:rsid w:val="003A4D35"/>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193"/>
    <w:rsid w:val="004279C6"/>
    <w:rsid w:val="00430603"/>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95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40A9"/>
    <w:rsid w:val="004756BE"/>
    <w:rsid w:val="00475989"/>
    <w:rsid w:val="00476538"/>
    <w:rsid w:val="00476F4D"/>
    <w:rsid w:val="004776D2"/>
    <w:rsid w:val="00477C99"/>
    <w:rsid w:val="00477EE5"/>
    <w:rsid w:val="00477F34"/>
    <w:rsid w:val="00483340"/>
    <w:rsid w:val="00483C1F"/>
    <w:rsid w:val="004851F4"/>
    <w:rsid w:val="00485AA2"/>
    <w:rsid w:val="00486457"/>
    <w:rsid w:val="00486C20"/>
    <w:rsid w:val="00486DB9"/>
    <w:rsid w:val="00487498"/>
    <w:rsid w:val="0048752E"/>
    <w:rsid w:val="00487ACD"/>
    <w:rsid w:val="004902EC"/>
    <w:rsid w:val="004912A5"/>
    <w:rsid w:val="00491375"/>
    <w:rsid w:val="00492A77"/>
    <w:rsid w:val="00496CB5"/>
    <w:rsid w:val="004A13E6"/>
    <w:rsid w:val="004A145F"/>
    <w:rsid w:val="004A159F"/>
    <w:rsid w:val="004A225A"/>
    <w:rsid w:val="004A2585"/>
    <w:rsid w:val="004A25D0"/>
    <w:rsid w:val="004A2EBD"/>
    <w:rsid w:val="004A31C6"/>
    <w:rsid w:val="004A3A9A"/>
    <w:rsid w:val="004A670B"/>
    <w:rsid w:val="004A7336"/>
    <w:rsid w:val="004B093D"/>
    <w:rsid w:val="004B1845"/>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56AB"/>
    <w:rsid w:val="004D76BA"/>
    <w:rsid w:val="004D7BCC"/>
    <w:rsid w:val="004E1E08"/>
    <w:rsid w:val="004E208A"/>
    <w:rsid w:val="004E2E6B"/>
    <w:rsid w:val="004E6238"/>
    <w:rsid w:val="004E73FE"/>
    <w:rsid w:val="004E7674"/>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385C"/>
    <w:rsid w:val="005343A3"/>
    <w:rsid w:val="0053504A"/>
    <w:rsid w:val="0053571A"/>
    <w:rsid w:val="00536D05"/>
    <w:rsid w:val="005417C6"/>
    <w:rsid w:val="00541DA4"/>
    <w:rsid w:val="00542CAB"/>
    <w:rsid w:val="00542CF6"/>
    <w:rsid w:val="0054378D"/>
    <w:rsid w:val="00543BF6"/>
    <w:rsid w:val="00545600"/>
    <w:rsid w:val="0054569A"/>
    <w:rsid w:val="00546A4D"/>
    <w:rsid w:val="00546ED7"/>
    <w:rsid w:val="00546F52"/>
    <w:rsid w:val="0054770B"/>
    <w:rsid w:val="005541DC"/>
    <w:rsid w:val="0055458B"/>
    <w:rsid w:val="00554994"/>
    <w:rsid w:val="00554F6D"/>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2BBD"/>
    <w:rsid w:val="00583900"/>
    <w:rsid w:val="00584259"/>
    <w:rsid w:val="005845CD"/>
    <w:rsid w:val="00585A4F"/>
    <w:rsid w:val="00585C97"/>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5634"/>
    <w:rsid w:val="005C5BB9"/>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1CB"/>
    <w:rsid w:val="005F239B"/>
    <w:rsid w:val="005F3556"/>
    <w:rsid w:val="005F3CBD"/>
    <w:rsid w:val="005F46B5"/>
    <w:rsid w:val="005F48E0"/>
    <w:rsid w:val="005F5B95"/>
    <w:rsid w:val="005F6515"/>
    <w:rsid w:val="005F70B5"/>
    <w:rsid w:val="00600754"/>
    <w:rsid w:val="006009FA"/>
    <w:rsid w:val="006013F3"/>
    <w:rsid w:val="00602D79"/>
    <w:rsid w:val="00604A69"/>
    <w:rsid w:val="00604B5D"/>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0D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4C8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61BD"/>
    <w:rsid w:val="006E71CC"/>
    <w:rsid w:val="006F11B1"/>
    <w:rsid w:val="006F22CF"/>
    <w:rsid w:val="006F2B0A"/>
    <w:rsid w:val="006F2DAA"/>
    <w:rsid w:val="006F33BF"/>
    <w:rsid w:val="006F414F"/>
    <w:rsid w:val="006F6D1F"/>
    <w:rsid w:val="006F771D"/>
    <w:rsid w:val="00701EB9"/>
    <w:rsid w:val="00703087"/>
    <w:rsid w:val="007034C0"/>
    <w:rsid w:val="00705311"/>
    <w:rsid w:val="00705C56"/>
    <w:rsid w:val="00707232"/>
    <w:rsid w:val="007078BE"/>
    <w:rsid w:val="007107FF"/>
    <w:rsid w:val="00710E50"/>
    <w:rsid w:val="0071156E"/>
    <w:rsid w:val="00711638"/>
    <w:rsid w:val="0071253B"/>
    <w:rsid w:val="00712CC9"/>
    <w:rsid w:val="0071335F"/>
    <w:rsid w:val="00713557"/>
    <w:rsid w:val="00713DA2"/>
    <w:rsid w:val="007148BE"/>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3593"/>
    <w:rsid w:val="00735FFF"/>
    <w:rsid w:val="00736511"/>
    <w:rsid w:val="007369FB"/>
    <w:rsid w:val="007372E7"/>
    <w:rsid w:val="007373AF"/>
    <w:rsid w:val="00737EBA"/>
    <w:rsid w:val="00737F9A"/>
    <w:rsid w:val="00740FE3"/>
    <w:rsid w:val="00741100"/>
    <w:rsid w:val="0074140C"/>
    <w:rsid w:val="00741EF2"/>
    <w:rsid w:val="00742B44"/>
    <w:rsid w:val="0074326E"/>
    <w:rsid w:val="007434DD"/>
    <w:rsid w:val="00743ED8"/>
    <w:rsid w:val="00744F7C"/>
    <w:rsid w:val="00745C26"/>
    <w:rsid w:val="00750057"/>
    <w:rsid w:val="007519DD"/>
    <w:rsid w:val="00752AAA"/>
    <w:rsid w:val="00752ACA"/>
    <w:rsid w:val="00752AF4"/>
    <w:rsid w:val="00753C8C"/>
    <w:rsid w:val="00754F72"/>
    <w:rsid w:val="007555CC"/>
    <w:rsid w:val="007572BA"/>
    <w:rsid w:val="007573D4"/>
    <w:rsid w:val="00757A8A"/>
    <w:rsid w:val="00757E0F"/>
    <w:rsid w:val="0076002E"/>
    <w:rsid w:val="007605C1"/>
    <w:rsid w:val="00760CFA"/>
    <w:rsid w:val="00761496"/>
    <w:rsid w:val="00761B7A"/>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6404"/>
    <w:rsid w:val="007A76FF"/>
    <w:rsid w:val="007B388B"/>
    <w:rsid w:val="007B3B62"/>
    <w:rsid w:val="007B3B92"/>
    <w:rsid w:val="007B697E"/>
    <w:rsid w:val="007C0E27"/>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1965"/>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287"/>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170"/>
    <w:rsid w:val="00852944"/>
    <w:rsid w:val="00852BD0"/>
    <w:rsid w:val="00854469"/>
    <w:rsid w:val="00856C2C"/>
    <w:rsid w:val="008600B9"/>
    <w:rsid w:val="008610FF"/>
    <w:rsid w:val="00861A1A"/>
    <w:rsid w:val="00862260"/>
    <w:rsid w:val="008634F7"/>
    <w:rsid w:val="0086379B"/>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2BB"/>
    <w:rsid w:val="008874F2"/>
    <w:rsid w:val="008875C6"/>
    <w:rsid w:val="00890526"/>
    <w:rsid w:val="00891A45"/>
    <w:rsid w:val="008927A3"/>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1B89"/>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40B"/>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27427"/>
    <w:rsid w:val="009309C5"/>
    <w:rsid w:val="00933137"/>
    <w:rsid w:val="00933615"/>
    <w:rsid w:val="00933A47"/>
    <w:rsid w:val="0093448D"/>
    <w:rsid w:val="00936CF7"/>
    <w:rsid w:val="00937168"/>
    <w:rsid w:val="009416B5"/>
    <w:rsid w:val="00942456"/>
    <w:rsid w:val="009426B7"/>
    <w:rsid w:val="00943FC9"/>
    <w:rsid w:val="009449DC"/>
    <w:rsid w:val="00944D18"/>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5278"/>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8BB"/>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37BE"/>
    <w:rsid w:val="009C407C"/>
    <w:rsid w:val="009C4739"/>
    <w:rsid w:val="009C4EF1"/>
    <w:rsid w:val="009C58A0"/>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09"/>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1AA"/>
    <w:rsid w:val="00A4651E"/>
    <w:rsid w:val="00A46CFD"/>
    <w:rsid w:val="00A46F71"/>
    <w:rsid w:val="00A50E55"/>
    <w:rsid w:val="00A514D6"/>
    <w:rsid w:val="00A52479"/>
    <w:rsid w:val="00A52F03"/>
    <w:rsid w:val="00A53439"/>
    <w:rsid w:val="00A546E4"/>
    <w:rsid w:val="00A56207"/>
    <w:rsid w:val="00A56911"/>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3FCB"/>
    <w:rsid w:val="00A84DB1"/>
    <w:rsid w:val="00A860A6"/>
    <w:rsid w:val="00A87257"/>
    <w:rsid w:val="00A90B36"/>
    <w:rsid w:val="00A919D1"/>
    <w:rsid w:val="00A92F52"/>
    <w:rsid w:val="00A93328"/>
    <w:rsid w:val="00A946CB"/>
    <w:rsid w:val="00AA1041"/>
    <w:rsid w:val="00AA1BA1"/>
    <w:rsid w:val="00AA23F1"/>
    <w:rsid w:val="00AA2596"/>
    <w:rsid w:val="00AA2976"/>
    <w:rsid w:val="00AA2A44"/>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0868"/>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4B3"/>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42A"/>
    <w:rsid w:val="00B137D7"/>
    <w:rsid w:val="00B141AF"/>
    <w:rsid w:val="00B14758"/>
    <w:rsid w:val="00B14BBB"/>
    <w:rsid w:val="00B154E6"/>
    <w:rsid w:val="00B16C67"/>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56E53"/>
    <w:rsid w:val="00B57167"/>
    <w:rsid w:val="00B60E06"/>
    <w:rsid w:val="00B613DB"/>
    <w:rsid w:val="00B62B34"/>
    <w:rsid w:val="00B62DFA"/>
    <w:rsid w:val="00B6431D"/>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64B"/>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3B25"/>
    <w:rsid w:val="00BC5F61"/>
    <w:rsid w:val="00BC7EE4"/>
    <w:rsid w:val="00BD01A1"/>
    <w:rsid w:val="00BD18B9"/>
    <w:rsid w:val="00BD4252"/>
    <w:rsid w:val="00BD50CE"/>
    <w:rsid w:val="00BD5798"/>
    <w:rsid w:val="00BD694F"/>
    <w:rsid w:val="00BD6A3B"/>
    <w:rsid w:val="00BD6FC7"/>
    <w:rsid w:val="00BD7176"/>
    <w:rsid w:val="00BD7CCE"/>
    <w:rsid w:val="00BE18C4"/>
    <w:rsid w:val="00BE3142"/>
    <w:rsid w:val="00BE339D"/>
    <w:rsid w:val="00BE3E75"/>
    <w:rsid w:val="00BF08E6"/>
    <w:rsid w:val="00BF0DAA"/>
    <w:rsid w:val="00BF1689"/>
    <w:rsid w:val="00BF3CFD"/>
    <w:rsid w:val="00BF416B"/>
    <w:rsid w:val="00BF60E8"/>
    <w:rsid w:val="00BF6132"/>
    <w:rsid w:val="00BF613D"/>
    <w:rsid w:val="00BF6503"/>
    <w:rsid w:val="00BF6779"/>
    <w:rsid w:val="00BF67CC"/>
    <w:rsid w:val="00BF7A92"/>
    <w:rsid w:val="00C00065"/>
    <w:rsid w:val="00C00117"/>
    <w:rsid w:val="00C005D6"/>
    <w:rsid w:val="00C01AA2"/>
    <w:rsid w:val="00C02A96"/>
    <w:rsid w:val="00C034E8"/>
    <w:rsid w:val="00C04841"/>
    <w:rsid w:val="00C04BF6"/>
    <w:rsid w:val="00C052A9"/>
    <w:rsid w:val="00C056CA"/>
    <w:rsid w:val="00C065EC"/>
    <w:rsid w:val="00C06EB4"/>
    <w:rsid w:val="00C102E2"/>
    <w:rsid w:val="00C10566"/>
    <w:rsid w:val="00C10F28"/>
    <w:rsid w:val="00C11553"/>
    <w:rsid w:val="00C115CF"/>
    <w:rsid w:val="00C11B5D"/>
    <w:rsid w:val="00C11E7A"/>
    <w:rsid w:val="00C1404D"/>
    <w:rsid w:val="00C14DB3"/>
    <w:rsid w:val="00C1501B"/>
    <w:rsid w:val="00C1503D"/>
    <w:rsid w:val="00C170E3"/>
    <w:rsid w:val="00C21017"/>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3776B"/>
    <w:rsid w:val="00C405F2"/>
    <w:rsid w:val="00C409AF"/>
    <w:rsid w:val="00C413F8"/>
    <w:rsid w:val="00C413FD"/>
    <w:rsid w:val="00C42AEC"/>
    <w:rsid w:val="00C42B6B"/>
    <w:rsid w:val="00C43C7D"/>
    <w:rsid w:val="00C44252"/>
    <w:rsid w:val="00C4550C"/>
    <w:rsid w:val="00C45D34"/>
    <w:rsid w:val="00C4671D"/>
    <w:rsid w:val="00C46C68"/>
    <w:rsid w:val="00C474EA"/>
    <w:rsid w:val="00C47EC5"/>
    <w:rsid w:val="00C506AC"/>
    <w:rsid w:val="00C50A95"/>
    <w:rsid w:val="00C51B43"/>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67919"/>
    <w:rsid w:val="00C700F5"/>
    <w:rsid w:val="00C71613"/>
    <w:rsid w:val="00C717AA"/>
    <w:rsid w:val="00C72B1E"/>
    <w:rsid w:val="00C72B3A"/>
    <w:rsid w:val="00C7441E"/>
    <w:rsid w:val="00C7671F"/>
    <w:rsid w:val="00C80E17"/>
    <w:rsid w:val="00C83652"/>
    <w:rsid w:val="00C90CDC"/>
    <w:rsid w:val="00C91BE3"/>
    <w:rsid w:val="00C92D00"/>
    <w:rsid w:val="00C9350C"/>
    <w:rsid w:val="00C961BA"/>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1A88"/>
    <w:rsid w:val="00CF2035"/>
    <w:rsid w:val="00CF2676"/>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665"/>
    <w:rsid w:val="00D34D87"/>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0E"/>
    <w:rsid w:val="00D6695E"/>
    <w:rsid w:val="00D67AAB"/>
    <w:rsid w:val="00D67B76"/>
    <w:rsid w:val="00D713C0"/>
    <w:rsid w:val="00D72634"/>
    <w:rsid w:val="00D7266D"/>
    <w:rsid w:val="00D7284E"/>
    <w:rsid w:val="00D747BF"/>
    <w:rsid w:val="00D74876"/>
    <w:rsid w:val="00D74A76"/>
    <w:rsid w:val="00D75366"/>
    <w:rsid w:val="00D76EFA"/>
    <w:rsid w:val="00D8085B"/>
    <w:rsid w:val="00D81A0A"/>
    <w:rsid w:val="00D826FC"/>
    <w:rsid w:val="00D83087"/>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4F83"/>
    <w:rsid w:val="00DC5414"/>
    <w:rsid w:val="00DC550D"/>
    <w:rsid w:val="00DC5624"/>
    <w:rsid w:val="00DC5C40"/>
    <w:rsid w:val="00DC5FD2"/>
    <w:rsid w:val="00DC6811"/>
    <w:rsid w:val="00DC6CF4"/>
    <w:rsid w:val="00DC75DD"/>
    <w:rsid w:val="00DC7627"/>
    <w:rsid w:val="00DD01FD"/>
    <w:rsid w:val="00DD0241"/>
    <w:rsid w:val="00DD02AA"/>
    <w:rsid w:val="00DD2DF6"/>
    <w:rsid w:val="00DD30CD"/>
    <w:rsid w:val="00DD39BB"/>
    <w:rsid w:val="00DD4613"/>
    <w:rsid w:val="00DD633E"/>
    <w:rsid w:val="00DD6774"/>
    <w:rsid w:val="00DD718B"/>
    <w:rsid w:val="00DD7A4D"/>
    <w:rsid w:val="00DE110F"/>
    <w:rsid w:val="00DE16F7"/>
    <w:rsid w:val="00DE26C0"/>
    <w:rsid w:val="00DE2E67"/>
    <w:rsid w:val="00DE3DE2"/>
    <w:rsid w:val="00DE4008"/>
    <w:rsid w:val="00DE54B7"/>
    <w:rsid w:val="00DE6FF4"/>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0EBC"/>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3CA"/>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3A5F"/>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76"/>
    <w:rsid w:val="00ED62A4"/>
    <w:rsid w:val="00ED66FD"/>
    <w:rsid w:val="00ED7587"/>
    <w:rsid w:val="00ED7F8D"/>
    <w:rsid w:val="00EE0E2B"/>
    <w:rsid w:val="00EE2501"/>
    <w:rsid w:val="00EE722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06213"/>
    <w:rsid w:val="00F106B7"/>
    <w:rsid w:val="00F12384"/>
    <w:rsid w:val="00F12734"/>
    <w:rsid w:val="00F1276E"/>
    <w:rsid w:val="00F1389F"/>
    <w:rsid w:val="00F14917"/>
    <w:rsid w:val="00F14EC6"/>
    <w:rsid w:val="00F15131"/>
    <w:rsid w:val="00F16733"/>
    <w:rsid w:val="00F16C68"/>
    <w:rsid w:val="00F17306"/>
    <w:rsid w:val="00F17687"/>
    <w:rsid w:val="00F21631"/>
    <w:rsid w:val="00F21FF5"/>
    <w:rsid w:val="00F22CC4"/>
    <w:rsid w:val="00F24A71"/>
    <w:rsid w:val="00F24F4C"/>
    <w:rsid w:val="00F2505C"/>
    <w:rsid w:val="00F250EC"/>
    <w:rsid w:val="00F254FE"/>
    <w:rsid w:val="00F25F1B"/>
    <w:rsid w:val="00F262AB"/>
    <w:rsid w:val="00F276B2"/>
    <w:rsid w:val="00F27C54"/>
    <w:rsid w:val="00F33745"/>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3AF"/>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750"/>
    <w:rsid w:val="00F87E74"/>
    <w:rsid w:val="00F9028B"/>
    <w:rsid w:val="00F92559"/>
    <w:rsid w:val="00F9293E"/>
    <w:rsid w:val="00F93296"/>
    <w:rsid w:val="00F93A07"/>
    <w:rsid w:val="00F93C0C"/>
    <w:rsid w:val="00F9589E"/>
    <w:rsid w:val="00F97BDD"/>
    <w:rsid w:val="00FA1568"/>
    <w:rsid w:val="00FA23EC"/>
    <w:rsid w:val="00FA32B4"/>
    <w:rsid w:val="00FA4536"/>
    <w:rsid w:val="00FA47F1"/>
    <w:rsid w:val="00FA4AB5"/>
    <w:rsid w:val="00FA5184"/>
    <w:rsid w:val="00FA5AFC"/>
    <w:rsid w:val="00FA6906"/>
    <w:rsid w:val="00FA6946"/>
    <w:rsid w:val="00FB0D01"/>
    <w:rsid w:val="00FB0D0C"/>
    <w:rsid w:val="00FB14C2"/>
    <w:rsid w:val="00FB181E"/>
    <w:rsid w:val="00FB1984"/>
    <w:rsid w:val="00FB2D5A"/>
    <w:rsid w:val="00FB3AE8"/>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4BAD"/>
    <w:rsid w:val="00FE5013"/>
    <w:rsid w:val="00FE655D"/>
    <w:rsid w:val="00FE739D"/>
    <w:rsid w:val="00FF06BE"/>
    <w:rsid w:val="00FF14B9"/>
    <w:rsid w:val="00FF1C27"/>
    <w:rsid w:val="00FF24A6"/>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7"/>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Main Bullets"/>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Main Bullets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 w:type="paragraph" w:customStyle="1" w:styleId="xmsonormal">
    <w:name w:val="x_msonormal"/>
    <w:basedOn w:val="Normal"/>
    <w:rsid w:val="00E73A5F"/>
    <w:pPr>
      <w:spacing w:after="0" w:line="240" w:lineRule="auto"/>
    </w:pPr>
    <w:rPr>
      <w:rFonts w:eastAsiaTheme="minorHAnsi" w:cs="Calibri"/>
      <w:lang w:val="en-US" w:eastAsia="en-US"/>
    </w:rPr>
  </w:style>
  <w:style w:type="character" w:customStyle="1" w:styleId="bumpedfont15">
    <w:name w:val="bumpedfont15"/>
    <w:basedOn w:val="DefaultParagraphFont"/>
    <w:rsid w:val="00E73A5F"/>
  </w:style>
  <w:style w:type="character" w:customStyle="1" w:styleId="scxw137483016">
    <w:name w:val="scxw137483016"/>
    <w:basedOn w:val="DefaultParagraphFont"/>
    <w:rsid w:val="00C21017"/>
  </w:style>
  <w:style w:type="paragraph" w:customStyle="1" w:styleId="pf0">
    <w:name w:val="pf0"/>
    <w:basedOn w:val="Normal"/>
    <w:rsid w:val="00D34D87"/>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f01">
    <w:name w:val="cf01"/>
    <w:basedOn w:val="DefaultParagraphFont"/>
    <w:rsid w:val="00D34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0029444">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82189352">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30176405">
      <w:bodyDiv w:val="1"/>
      <w:marLeft w:val="0"/>
      <w:marRight w:val="0"/>
      <w:marTop w:val="0"/>
      <w:marBottom w:val="0"/>
      <w:divBdr>
        <w:top w:val="none" w:sz="0" w:space="0" w:color="auto"/>
        <w:left w:val="none" w:sz="0" w:space="0" w:color="auto"/>
        <w:bottom w:val="none" w:sz="0" w:space="0" w:color="auto"/>
        <w:right w:val="none" w:sz="0" w:space="0" w:color="auto"/>
      </w:divBdr>
    </w:div>
    <w:div w:id="155848279">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179779113">
      <w:bodyDiv w:val="1"/>
      <w:marLeft w:val="0"/>
      <w:marRight w:val="0"/>
      <w:marTop w:val="0"/>
      <w:marBottom w:val="0"/>
      <w:divBdr>
        <w:top w:val="none" w:sz="0" w:space="0" w:color="auto"/>
        <w:left w:val="none" w:sz="0" w:space="0" w:color="auto"/>
        <w:bottom w:val="none" w:sz="0" w:space="0" w:color="auto"/>
        <w:right w:val="none" w:sz="0" w:space="0" w:color="auto"/>
      </w:divBdr>
    </w:div>
    <w:div w:id="230433066">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374089013">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8825162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608395329">
      <w:bodyDiv w:val="1"/>
      <w:marLeft w:val="0"/>
      <w:marRight w:val="0"/>
      <w:marTop w:val="0"/>
      <w:marBottom w:val="0"/>
      <w:divBdr>
        <w:top w:val="none" w:sz="0" w:space="0" w:color="auto"/>
        <w:left w:val="none" w:sz="0" w:space="0" w:color="auto"/>
        <w:bottom w:val="none" w:sz="0" w:space="0" w:color="auto"/>
        <w:right w:val="none" w:sz="0" w:space="0" w:color="auto"/>
      </w:divBdr>
    </w:div>
    <w:div w:id="644167786">
      <w:bodyDiv w:val="1"/>
      <w:marLeft w:val="0"/>
      <w:marRight w:val="0"/>
      <w:marTop w:val="0"/>
      <w:marBottom w:val="0"/>
      <w:divBdr>
        <w:top w:val="none" w:sz="0" w:space="0" w:color="auto"/>
        <w:left w:val="none" w:sz="0" w:space="0" w:color="auto"/>
        <w:bottom w:val="none" w:sz="0" w:space="0" w:color="auto"/>
        <w:right w:val="none" w:sz="0" w:space="0" w:color="auto"/>
      </w:divBdr>
    </w:div>
    <w:div w:id="6724171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04859691">
      <w:bodyDiv w:val="1"/>
      <w:marLeft w:val="0"/>
      <w:marRight w:val="0"/>
      <w:marTop w:val="0"/>
      <w:marBottom w:val="0"/>
      <w:divBdr>
        <w:top w:val="none" w:sz="0" w:space="0" w:color="auto"/>
        <w:left w:val="none" w:sz="0" w:space="0" w:color="auto"/>
        <w:bottom w:val="none" w:sz="0" w:space="0" w:color="auto"/>
        <w:right w:val="none" w:sz="0" w:space="0" w:color="auto"/>
      </w:divBdr>
    </w:div>
    <w:div w:id="819469234">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45050496">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99807484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5009610">
      <w:bodyDiv w:val="1"/>
      <w:marLeft w:val="0"/>
      <w:marRight w:val="0"/>
      <w:marTop w:val="0"/>
      <w:marBottom w:val="0"/>
      <w:divBdr>
        <w:top w:val="none" w:sz="0" w:space="0" w:color="auto"/>
        <w:left w:val="none" w:sz="0" w:space="0" w:color="auto"/>
        <w:bottom w:val="none" w:sz="0" w:space="0" w:color="auto"/>
        <w:right w:val="none" w:sz="0" w:space="0" w:color="auto"/>
      </w:divBdr>
    </w:div>
    <w:div w:id="1131173594">
      <w:bodyDiv w:val="1"/>
      <w:marLeft w:val="0"/>
      <w:marRight w:val="0"/>
      <w:marTop w:val="0"/>
      <w:marBottom w:val="0"/>
      <w:divBdr>
        <w:top w:val="none" w:sz="0" w:space="0" w:color="auto"/>
        <w:left w:val="none" w:sz="0" w:space="0" w:color="auto"/>
        <w:bottom w:val="none" w:sz="0" w:space="0" w:color="auto"/>
        <w:right w:val="none" w:sz="0" w:space="0" w:color="auto"/>
      </w:divBdr>
    </w:div>
    <w:div w:id="1144932916">
      <w:bodyDiv w:val="1"/>
      <w:marLeft w:val="0"/>
      <w:marRight w:val="0"/>
      <w:marTop w:val="0"/>
      <w:marBottom w:val="0"/>
      <w:divBdr>
        <w:top w:val="none" w:sz="0" w:space="0" w:color="auto"/>
        <w:left w:val="none" w:sz="0" w:space="0" w:color="auto"/>
        <w:bottom w:val="none" w:sz="0" w:space="0" w:color="auto"/>
        <w:right w:val="none" w:sz="0" w:space="0" w:color="auto"/>
      </w:divBdr>
    </w:div>
    <w:div w:id="1146511873">
      <w:bodyDiv w:val="1"/>
      <w:marLeft w:val="0"/>
      <w:marRight w:val="0"/>
      <w:marTop w:val="0"/>
      <w:marBottom w:val="0"/>
      <w:divBdr>
        <w:top w:val="none" w:sz="0" w:space="0" w:color="auto"/>
        <w:left w:val="none" w:sz="0" w:space="0" w:color="auto"/>
        <w:bottom w:val="none" w:sz="0" w:space="0" w:color="auto"/>
        <w:right w:val="none" w:sz="0" w:space="0" w:color="auto"/>
      </w:divBdr>
    </w:div>
    <w:div w:id="1155342897">
      <w:bodyDiv w:val="1"/>
      <w:marLeft w:val="0"/>
      <w:marRight w:val="0"/>
      <w:marTop w:val="0"/>
      <w:marBottom w:val="0"/>
      <w:divBdr>
        <w:top w:val="none" w:sz="0" w:space="0" w:color="auto"/>
        <w:left w:val="none" w:sz="0" w:space="0" w:color="auto"/>
        <w:bottom w:val="none" w:sz="0" w:space="0" w:color="auto"/>
        <w:right w:val="none" w:sz="0" w:space="0" w:color="auto"/>
      </w:divBdr>
    </w:div>
    <w:div w:id="1184903509">
      <w:bodyDiv w:val="1"/>
      <w:marLeft w:val="0"/>
      <w:marRight w:val="0"/>
      <w:marTop w:val="0"/>
      <w:marBottom w:val="0"/>
      <w:divBdr>
        <w:top w:val="none" w:sz="0" w:space="0" w:color="auto"/>
        <w:left w:val="none" w:sz="0" w:space="0" w:color="auto"/>
        <w:bottom w:val="none" w:sz="0" w:space="0" w:color="auto"/>
        <w:right w:val="none" w:sz="0" w:space="0" w:color="auto"/>
      </w:divBdr>
    </w:div>
    <w:div w:id="1226380116">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5745968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21026615">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538658042">
      <w:bodyDiv w:val="1"/>
      <w:marLeft w:val="0"/>
      <w:marRight w:val="0"/>
      <w:marTop w:val="0"/>
      <w:marBottom w:val="0"/>
      <w:divBdr>
        <w:top w:val="none" w:sz="0" w:space="0" w:color="auto"/>
        <w:left w:val="none" w:sz="0" w:space="0" w:color="auto"/>
        <w:bottom w:val="none" w:sz="0" w:space="0" w:color="auto"/>
        <w:right w:val="none" w:sz="0" w:space="0" w:color="auto"/>
      </w:divBdr>
    </w:div>
    <w:div w:id="1544321791">
      <w:bodyDiv w:val="1"/>
      <w:marLeft w:val="0"/>
      <w:marRight w:val="0"/>
      <w:marTop w:val="0"/>
      <w:marBottom w:val="0"/>
      <w:divBdr>
        <w:top w:val="none" w:sz="0" w:space="0" w:color="auto"/>
        <w:left w:val="none" w:sz="0" w:space="0" w:color="auto"/>
        <w:bottom w:val="none" w:sz="0" w:space="0" w:color="auto"/>
        <w:right w:val="none" w:sz="0" w:space="0" w:color="auto"/>
      </w:divBdr>
    </w:div>
    <w:div w:id="1546288609">
      <w:bodyDiv w:val="1"/>
      <w:marLeft w:val="0"/>
      <w:marRight w:val="0"/>
      <w:marTop w:val="0"/>
      <w:marBottom w:val="0"/>
      <w:divBdr>
        <w:top w:val="none" w:sz="0" w:space="0" w:color="auto"/>
        <w:left w:val="none" w:sz="0" w:space="0" w:color="auto"/>
        <w:bottom w:val="none" w:sz="0" w:space="0" w:color="auto"/>
        <w:right w:val="none" w:sz="0" w:space="0" w:color="auto"/>
      </w:divBdr>
    </w:div>
    <w:div w:id="1612009954">
      <w:bodyDiv w:val="1"/>
      <w:marLeft w:val="0"/>
      <w:marRight w:val="0"/>
      <w:marTop w:val="0"/>
      <w:marBottom w:val="0"/>
      <w:divBdr>
        <w:top w:val="none" w:sz="0" w:space="0" w:color="auto"/>
        <w:left w:val="none" w:sz="0" w:space="0" w:color="auto"/>
        <w:bottom w:val="none" w:sz="0" w:space="0" w:color="auto"/>
        <w:right w:val="none" w:sz="0" w:space="0" w:color="auto"/>
      </w:divBdr>
    </w:div>
    <w:div w:id="1622296555">
      <w:bodyDiv w:val="1"/>
      <w:marLeft w:val="0"/>
      <w:marRight w:val="0"/>
      <w:marTop w:val="0"/>
      <w:marBottom w:val="0"/>
      <w:divBdr>
        <w:top w:val="none" w:sz="0" w:space="0" w:color="auto"/>
        <w:left w:val="none" w:sz="0" w:space="0" w:color="auto"/>
        <w:bottom w:val="none" w:sz="0" w:space="0" w:color="auto"/>
        <w:right w:val="none" w:sz="0" w:space="0" w:color="auto"/>
      </w:divBdr>
    </w:div>
    <w:div w:id="1630893661">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659503608">
      <w:bodyDiv w:val="1"/>
      <w:marLeft w:val="0"/>
      <w:marRight w:val="0"/>
      <w:marTop w:val="0"/>
      <w:marBottom w:val="0"/>
      <w:divBdr>
        <w:top w:val="none" w:sz="0" w:space="0" w:color="auto"/>
        <w:left w:val="none" w:sz="0" w:space="0" w:color="auto"/>
        <w:bottom w:val="none" w:sz="0" w:space="0" w:color="auto"/>
        <w:right w:val="none" w:sz="0" w:space="0" w:color="auto"/>
      </w:divBdr>
    </w:div>
    <w:div w:id="1695226371">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760563118">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20265655">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874265412">
      <w:bodyDiv w:val="1"/>
      <w:marLeft w:val="0"/>
      <w:marRight w:val="0"/>
      <w:marTop w:val="0"/>
      <w:marBottom w:val="0"/>
      <w:divBdr>
        <w:top w:val="none" w:sz="0" w:space="0" w:color="auto"/>
        <w:left w:val="none" w:sz="0" w:space="0" w:color="auto"/>
        <w:bottom w:val="none" w:sz="0" w:space="0" w:color="auto"/>
        <w:right w:val="none" w:sz="0" w:space="0" w:color="auto"/>
      </w:divBdr>
    </w:div>
    <w:div w:id="1922180604">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45378252">
      <w:bodyDiv w:val="1"/>
      <w:marLeft w:val="0"/>
      <w:marRight w:val="0"/>
      <w:marTop w:val="0"/>
      <w:marBottom w:val="0"/>
      <w:divBdr>
        <w:top w:val="none" w:sz="0" w:space="0" w:color="auto"/>
        <w:left w:val="none" w:sz="0" w:space="0" w:color="auto"/>
        <w:bottom w:val="none" w:sz="0" w:space="0" w:color="auto"/>
        <w:right w:val="none" w:sz="0" w:space="0" w:color="auto"/>
      </w:divBdr>
    </w:div>
    <w:div w:id="1967809735">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088963314">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 w:id="21472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algarycommunities.com/events/__;!!JYTOG454!cNGOws3xQekRj48S2wkmFm-8rkjOuNM9aN42stqcJ3oAtjc5NR99TnIrz8b7QyqXv3Q-EzUYuDxpMMSQI8ZeDcu2sADbhuIuXrvvg3k$" TargetMode="External"/><Relationship Id="rId13" Type="http://schemas.openxmlformats.org/officeDocument/2006/relationships/hyperlink" Target="https://www.calgary.ca/council/meetings/public-hearing.html?redirect=/publichear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communities/housing-in-calgary/housing-strateg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reencalg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gary.ca/stormdrains" TargetMode="External"/><Relationship Id="rId5" Type="http://schemas.openxmlformats.org/officeDocument/2006/relationships/webSettings" Target="webSettings.xml"/><Relationship Id="rId15" Type="http://schemas.openxmlformats.org/officeDocument/2006/relationships/hyperlink" Target="http://greencalgary.org" TargetMode="External"/><Relationship Id="rId10" Type="http://schemas.openxmlformats.org/officeDocument/2006/relationships/hyperlink" Target="https://www.calgary.ca/content/www/en/home/3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lgary.ca/GreenLine" TargetMode="External"/><Relationship Id="rId14" Type="http://schemas.openxmlformats.org/officeDocument/2006/relationships/hyperlink" Target="https://engage.calgary.ca/rezoningforhou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1006</Words>
  <Characters>5743</Characters>
  <Application>Microsoft Office Word</Application>
  <DocSecurity>0</DocSecurity>
  <Lines>108</Lines>
  <Paragraphs>48</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6701</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Gervais, Brittany</cp:lastModifiedBy>
  <cp:revision>10</cp:revision>
  <cp:lastPrinted>2018-08-16T19:50:00Z</cp:lastPrinted>
  <dcterms:created xsi:type="dcterms:W3CDTF">2024-01-24T21:20:00Z</dcterms:created>
  <dcterms:modified xsi:type="dcterms:W3CDTF">2024-02-20T21:40:00Z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ed5070179871ef329c4de5b5de7d478308d926f7fc25f3c0802629f6cff5e75f</vt:lpwstr>
  </property>
</Properties>
</file>