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5FE4" w14:textId="77777777" w:rsidR="00C67919" w:rsidRPr="00B5318E" w:rsidRDefault="00C67919" w:rsidP="00C67919">
      <w:pPr>
        <w:pStyle w:val="paragraph"/>
        <w:spacing w:before="0" w:beforeAutospacing="0" w:after="0" w:afterAutospacing="0"/>
        <w:textAlignment w:val="baseline"/>
        <w:rPr>
          <w:rFonts w:asciiTheme="minorHAnsi" w:hAnsiTheme="minorHAnsi" w:cstheme="minorHAnsi"/>
        </w:rPr>
      </w:pPr>
      <w:bookmarkStart w:id="0" w:name="_Hlk66695030"/>
      <w:bookmarkStart w:id="1" w:name="_Hlk58250684"/>
      <w:r w:rsidRPr="00B5318E">
        <w:rPr>
          <w:rStyle w:val="normaltextrun"/>
          <w:rFonts w:asciiTheme="minorHAnsi" w:hAnsiTheme="minorHAnsi" w:cstheme="minorHAnsi"/>
          <w:b/>
          <w:bCs/>
          <w:color w:val="000000"/>
          <w:lang w:val="en-CA"/>
        </w:rPr>
        <w:t>Unveiling Calgary’s Historic Treasures on Map</w:t>
      </w:r>
      <w:r w:rsidRPr="00B5318E">
        <w:rPr>
          <w:rStyle w:val="eop"/>
          <w:rFonts w:asciiTheme="minorHAnsi" w:hAnsiTheme="minorHAnsi" w:cstheme="minorHAnsi"/>
        </w:rPr>
        <w:t> </w:t>
      </w:r>
    </w:p>
    <w:p w14:paraId="58A75790" w14:textId="77777777" w:rsidR="00C67919" w:rsidRDefault="00C67919" w:rsidP="00C67919">
      <w:pPr>
        <w:pStyle w:val="paragraph"/>
        <w:spacing w:before="0" w:beforeAutospacing="0" w:after="0" w:afterAutospacing="0"/>
        <w:textAlignment w:val="baseline"/>
        <w:rPr>
          <w:rStyle w:val="eop"/>
          <w:rFonts w:asciiTheme="minorHAnsi" w:hAnsiTheme="minorHAnsi" w:cstheme="minorHAnsi"/>
          <w:color w:val="000000"/>
        </w:rPr>
      </w:pPr>
      <w:r w:rsidRPr="00B5318E">
        <w:rPr>
          <w:rStyle w:val="normaltextrun"/>
          <w:rFonts w:asciiTheme="minorHAnsi" w:hAnsiTheme="minorHAnsi" w:cstheme="minorHAnsi"/>
          <w:color w:val="000000" w:themeColor="text1"/>
          <w:lang w:val="en-CA"/>
        </w:rPr>
        <w:t xml:space="preserve">Our vibrant city holds a tapestry of stories, architecture, and landmarks that have shaped Calgary’s identity. Unveil this history by exploring the Inventory of Evaluated Historic Resources Map, featuring over 900 Calgary heritage resources and sites. Embark on a journey through time by visiting the interactive map at </w:t>
      </w:r>
      <w:hyperlink r:id="rId8">
        <w:r w:rsidRPr="00B5318E">
          <w:rPr>
            <w:rStyle w:val="Hyperlink"/>
            <w:rFonts w:asciiTheme="minorHAnsi" w:hAnsiTheme="minorHAnsi" w:cstheme="minorHAnsi"/>
            <w:lang w:val="en-CA"/>
          </w:rPr>
          <w:t>https://maps.calgary.ca/HeritageInventory</w:t>
        </w:r>
      </w:hyperlink>
      <w:r w:rsidRPr="00B5318E">
        <w:rPr>
          <w:rStyle w:val="normaltextrun"/>
          <w:rFonts w:asciiTheme="minorHAnsi" w:hAnsiTheme="minorHAnsi" w:cstheme="minorHAnsi"/>
          <w:color w:val="000000" w:themeColor="text1"/>
          <w:lang w:val="en-CA"/>
        </w:rPr>
        <w:t>, it is also mobile-friendly!</w:t>
      </w:r>
      <w:r>
        <w:rPr>
          <w:rStyle w:val="normaltextrun"/>
          <w:rFonts w:asciiTheme="minorHAnsi" w:hAnsiTheme="minorHAnsi" w:cstheme="minorHAnsi"/>
          <w:color w:val="000000" w:themeColor="text1"/>
          <w:lang w:val="en-CA"/>
        </w:rPr>
        <w:t xml:space="preserve"> </w:t>
      </w:r>
      <w:r w:rsidRPr="00B5318E">
        <w:rPr>
          <w:rStyle w:val="normaltextrun"/>
          <w:rFonts w:asciiTheme="minorHAnsi" w:hAnsiTheme="minorHAnsi" w:cstheme="minorHAnsi"/>
          <w:color w:val="000000"/>
          <w:shd w:val="clear" w:color="auto" w:fill="FFFFFF"/>
          <w:lang w:val="en-CA"/>
        </w:rPr>
        <w:t xml:space="preserve">To view more City of Calgary maps, please visit the Map Gallery at </w:t>
      </w:r>
      <w:hyperlink r:id="rId9" w:tgtFrame="_blank" w:history="1">
        <w:r w:rsidRPr="00B5318E">
          <w:rPr>
            <w:rStyle w:val="normaltextrun"/>
            <w:rFonts w:asciiTheme="minorHAnsi" w:hAnsiTheme="minorHAnsi" w:cstheme="minorHAnsi"/>
            <w:color w:val="0000FF"/>
            <w:u w:val="single"/>
            <w:lang w:val="en-CA"/>
          </w:rPr>
          <w:t>www.maps.calgary.ca</w:t>
        </w:r>
      </w:hyperlink>
      <w:r>
        <w:rPr>
          <w:rStyle w:val="eop"/>
          <w:rFonts w:asciiTheme="minorHAnsi" w:hAnsiTheme="minorHAnsi" w:cstheme="minorHAnsi"/>
          <w:color w:val="000000"/>
        </w:rPr>
        <w:t>.</w:t>
      </w:r>
    </w:p>
    <w:p w14:paraId="0123E7E0" w14:textId="47E4E709" w:rsidR="004E7674" w:rsidRDefault="00AA2A44"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10DDDE60" w14:textId="77777777" w:rsidR="00C67919" w:rsidRDefault="00C67919" w:rsidP="00C67919">
      <w:pPr>
        <w:rPr>
          <w:b/>
          <w:bCs/>
        </w:rPr>
      </w:pPr>
      <w:r w:rsidRPr="00E703C6">
        <w:rPr>
          <w:b/>
          <w:bCs/>
        </w:rPr>
        <w:t>Flame-Proof Your Kitchen: Fire Prevention Week Puts Safety on the Front Burner!</w:t>
      </w:r>
    </w:p>
    <w:p w14:paraId="2AA8D3CE" w14:textId="77777777" w:rsidR="00C67919" w:rsidRDefault="00C67919" w:rsidP="00C67919">
      <w:pPr>
        <w:spacing w:line="252" w:lineRule="auto"/>
      </w:pPr>
      <w:r>
        <w:t xml:space="preserve">As autumn begins to set in and the cozy scent of comfort foods fills the air, we're reminded of the joys of cooking in our kitchens. With the joy of cooking, it's essential to remember our responsibility for fire safety. </w:t>
      </w:r>
    </w:p>
    <w:p w14:paraId="29D251E4" w14:textId="77777777" w:rsidR="00C67919" w:rsidRDefault="00C67919" w:rsidP="00C67919">
      <w:pPr>
        <w:spacing w:line="252" w:lineRule="auto"/>
      </w:pPr>
      <w:r>
        <w:t>This year, from October 8 - 14, the Calgary Fire Department (CFD) is proud to observe Fire Prevention Week with the theme, "</w:t>
      </w:r>
      <w:r>
        <w:rPr>
          <w:b/>
          <w:bCs/>
        </w:rPr>
        <w:t>Cooking safety starts with you. Pay attention to fire prevention.</w:t>
      </w:r>
      <w:r>
        <w:t>"</w:t>
      </w:r>
    </w:p>
    <w:p w14:paraId="049C5952" w14:textId="77777777" w:rsidR="00C67919" w:rsidRDefault="00C67919" w:rsidP="00C67919">
      <w:pPr>
        <w:spacing w:line="252" w:lineRule="auto"/>
      </w:pPr>
      <w:r>
        <w:t>Cooking-related incidents are the leading cause of indoor fires and injuries in Calgary. The CFD urges everyone to prioritize safety in the kitchen.</w:t>
      </w:r>
    </w:p>
    <w:p w14:paraId="7D1B48D2" w14:textId="77777777" w:rsidR="00C67919" w:rsidRPr="00900A8F" w:rsidRDefault="00C67919" w:rsidP="00C67919">
      <w:pPr>
        <w:spacing w:line="252" w:lineRule="auto"/>
      </w:pPr>
      <w:r w:rsidRPr="00900A8F">
        <w:rPr>
          <w:b/>
          <w:bCs/>
        </w:rPr>
        <w:t>Never leave cooking unattended</w:t>
      </w:r>
      <w:r w:rsidRPr="00900A8F">
        <w:t xml:space="preserve"> and set a timer to remind yourself. If you must leave the kitchen, turn off the burners.</w:t>
      </w:r>
    </w:p>
    <w:p w14:paraId="1AC59CAC" w14:textId="77777777" w:rsidR="00C67919" w:rsidRPr="00900A8F" w:rsidRDefault="00C67919" w:rsidP="00C67919">
      <w:pPr>
        <w:spacing w:line="252" w:lineRule="auto"/>
      </w:pPr>
      <w:r w:rsidRPr="00900A8F">
        <w:rPr>
          <w:b/>
          <w:bCs/>
        </w:rPr>
        <w:t>Turn pot handles away</w:t>
      </w:r>
      <w:r w:rsidRPr="00900A8F">
        <w:t xml:space="preserve"> from the stove's edge. Keep a lid and oven mitt nearby to smother small grease fires.</w:t>
      </w:r>
    </w:p>
    <w:p w14:paraId="2A183A0B" w14:textId="77777777" w:rsidR="00C67919" w:rsidRDefault="00C67919" w:rsidP="00C67919">
      <w:pPr>
        <w:spacing w:line="252" w:lineRule="auto"/>
      </w:pPr>
      <w:r w:rsidRPr="00900A8F">
        <w:rPr>
          <w:b/>
          <w:bCs/>
        </w:rPr>
        <w:t>Maintain a one-meter "kid- and pet-free zone"</w:t>
      </w:r>
      <w:r>
        <w:t xml:space="preserve"> around cooking areas. This includes tripping hazards such as toys.</w:t>
      </w:r>
    </w:p>
    <w:p w14:paraId="7E777D60" w14:textId="77777777" w:rsidR="00C67919" w:rsidRDefault="00C67919" w:rsidP="00C67919">
      <w:pPr>
        <w:spacing w:line="252" w:lineRule="auto"/>
      </w:pPr>
      <w:r>
        <w:t>Additional tips and reminders:</w:t>
      </w:r>
    </w:p>
    <w:p w14:paraId="4911D3B8" w14:textId="77777777" w:rsidR="00C67919" w:rsidRDefault="00C67919" w:rsidP="00C67919">
      <w:pPr>
        <w:numPr>
          <w:ilvl w:val="0"/>
          <w:numId w:val="48"/>
        </w:numPr>
        <w:spacing w:after="0" w:line="252" w:lineRule="auto"/>
        <w:rPr>
          <w:rFonts w:eastAsia="Times New Roman"/>
        </w:rPr>
      </w:pPr>
      <w:r>
        <w:rPr>
          <w:rFonts w:eastAsia="Times New Roman"/>
        </w:rPr>
        <w:t>Keep flammable items away from the stovetop.</w:t>
      </w:r>
    </w:p>
    <w:p w14:paraId="4BF41FD2" w14:textId="77777777" w:rsidR="00C67919" w:rsidRDefault="00C67919" w:rsidP="00C67919">
      <w:pPr>
        <w:numPr>
          <w:ilvl w:val="0"/>
          <w:numId w:val="48"/>
        </w:numPr>
        <w:spacing w:after="0" w:line="252" w:lineRule="auto"/>
        <w:rPr>
          <w:rFonts w:eastAsia="Times New Roman"/>
        </w:rPr>
      </w:pPr>
      <w:r>
        <w:rPr>
          <w:rFonts w:eastAsia="Times New Roman"/>
        </w:rPr>
        <w:t>Educate children about hot objects to prevent scalding injuries.</w:t>
      </w:r>
    </w:p>
    <w:p w14:paraId="6F759D4B" w14:textId="77777777" w:rsidR="00C67919" w:rsidRDefault="00C67919" w:rsidP="00C67919">
      <w:pPr>
        <w:numPr>
          <w:ilvl w:val="0"/>
          <w:numId w:val="48"/>
        </w:numPr>
        <w:spacing w:after="0" w:line="252" w:lineRule="auto"/>
        <w:rPr>
          <w:rFonts w:eastAsia="Times New Roman"/>
        </w:rPr>
      </w:pPr>
      <w:r>
        <w:rPr>
          <w:rFonts w:eastAsia="Times New Roman"/>
        </w:rPr>
        <w:t>Grill outdoors, away from structures, with a one-metre safety zone for children and pets.</w:t>
      </w:r>
    </w:p>
    <w:p w14:paraId="0E203691" w14:textId="77777777" w:rsidR="00C67919" w:rsidRPr="00B26881" w:rsidRDefault="00C67919" w:rsidP="00C67919">
      <w:pPr>
        <w:pStyle w:val="ListParagraph"/>
        <w:numPr>
          <w:ilvl w:val="0"/>
          <w:numId w:val="48"/>
        </w:numPr>
        <w:spacing w:after="0" w:line="259" w:lineRule="auto"/>
        <w:contextualSpacing w:val="0"/>
        <w:rPr>
          <w:rFonts w:eastAsia="Times New Roman"/>
        </w:rPr>
      </w:pPr>
      <w:r w:rsidRPr="00B26881">
        <w:rPr>
          <w:rFonts w:eastAsia="Times New Roman"/>
        </w:rPr>
        <w:t>Use microwave ovens safely; avoid extension cords and open food cautiously.</w:t>
      </w:r>
    </w:p>
    <w:p w14:paraId="04DA16F2" w14:textId="77777777" w:rsidR="00C67919" w:rsidRDefault="00C67919" w:rsidP="00C67919">
      <w:pPr>
        <w:numPr>
          <w:ilvl w:val="0"/>
          <w:numId w:val="48"/>
        </w:numPr>
        <w:spacing w:after="0" w:line="240" w:lineRule="auto"/>
        <w:rPr>
          <w:rFonts w:eastAsia="Times New Roman"/>
        </w:rPr>
      </w:pPr>
      <w:r>
        <w:rPr>
          <w:rFonts w:eastAsia="Times New Roman"/>
        </w:rPr>
        <w:t>Avoid cooking when tired or after consuming alcohol or medication.</w:t>
      </w:r>
    </w:p>
    <w:p w14:paraId="3DAEF338" w14:textId="77777777" w:rsidR="00C67919" w:rsidRDefault="00C67919" w:rsidP="00C67919">
      <w:pPr>
        <w:spacing w:before="240" w:line="252" w:lineRule="auto"/>
      </w:pPr>
      <w:r>
        <w:lastRenderedPageBreak/>
        <w:t>Follow these tips to keep your homes and loved ones safe. Together, we can ensure our kitchens remain places of joy and comfort, free from the risk of fires.</w:t>
      </w:r>
    </w:p>
    <w:p w14:paraId="7BB572BF" w14:textId="77777777" w:rsidR="00C67919" w:rsidRDefault="00C67919" w:rsidP="00C67919">
      <w:pPr>
        <w:spacing w:line="252" w:lineRule="auto"/>
      </w:pPr>
      <w:r>
        <w:t xml:space="preserve">For more information, visit </w:t>
      </w:r>
      <w:hyperlink r:id="rId10" w:history="1">
        <w:r w:rsidRPr="00C42CC4">
          <w:rPr>
            <w:rStyle w:val="Hyperlink"/>
          </w:rPr>
          <w:t>calgary.ca/</w:t>
        </w:r>
        <w:proofErr w:type="spellStart"/>
        <w:r w:rsidRPr="00C42CC4">
          <w:rPr>
            <w:rStyle w:val="Hyperlink"/>
          </w:rPr>
          <w:t>firepreventionweek</w:t>
        </w:r>
        <w:proofErr w:type="spellEnd"/>
      </w:hyperlink>
      <w:r>
        <w:t xml:space="preserve"> or call 3-1-1.</w:t>
      </w:r>
    </w:p>
    <w:p w14:paraId="33801246" w14:textId="77777777" w:rsidR="00C67919" w:rsidRPr="0071253B" w:rsidRDefault="00C67919" w:rsidP="0090540B">
      <w:pPr>
        <w:pStyle w:val="paragraph"/>
        <w:spacing w:before="0" w:beforeAutospacing="0" w:after="0" w:afterAutospacing="0"/>
        <w:textAlignment w:val="baseline"/>
        <w:rPr>
          <w:rFonts w:asciiTheme="minorHAnsi" w:eastAsia="Calibri" w:hAnsiTheme="minorHAnsi" w:cstheme="minorHAnsi"/>
          <w:sz w:val="22"/>
          <w:szCs w:val="22"/>
        </w:rPr>
      </w:pPr>
    </w:p>
    <w:bookmarkEnd w:id="0"/>
    <w:bookmarkEnd w:id="1"/>
    <w:p w14:paraId="1A3E6FDA" w14:textId="413594F1" w:rsidR="00C102E2" w:rsidRPr="00FB3AE8" w:rsidRDefault="00C102E2" w:rsidP="0090540B">
      <w:pPr>
        <w:pStyle w:val="paragraph"/>
        <w:spacing w:before="0" w:beforeAutospacing="0" w:after="0" w:afterAutospacing="0"/>
        <w:textAlignment w:val="baseline"/>
        <w:rPr>
          <w:rFonts w:asciiTheme="minorHAnsi" w:eastAsia="Calibri" w:hAnsiTheme="minorHAnsi" w:cstheme="minorHAnsi"/>
        </w:rPr>
      </w:pPr>
      <w:r w:rsidRPr="00FB3AE8">
        <w:rPr>
          <w:rFonts w:asciiTheme="minorHAnsi" w:eastAsia="Calibri" w:hAnsiTheme="minorHAnsi" w:cstheme="minorHAnsi"/>
        </w:rPr>
        <w:t>-------------------</w:t>
      </w:r>
    </w:p>
    <w:p w14:paraId="70677C06" w14:textId="77777777" w:rsidR="00C67919" w:rsidRDefault="00C67919" w:rsidP="00C67919">
      <w:r w:rsidRPr="00CC7600">
        <w:rPr>
          <w:b/>
          <w:bCs/>
        </w:rPr>
        <w:t>Tips for preparing your home</w:t>
      </w:r>
      <w:r>
        <w:rPr>
          <w:b/>
          <w:bCs/>
        </w:rPr>
        <w:t xml:space="preserve"> and limit the impact of emergencies</w:t>
      </w:r>
      <w:r>
        <w:rPr>
          <w:b/>
          <w:bCs/>
        </w:rPr>
        <w:br/>
      </w:r>
      <w:r>
        <w:t>Don’t wait until it’s too late! Emergencies can happen anytime, anywhere. Before a disaster, you can take various actions to minimize your home’s potential risk of damage and help reduce the stress of an emergency. Steps you can take to prepare your home for when an emergency event occurs include:</w:t>
      </w:r>
    </w:p>
    <w:p w14:paraId="4D0DD695" w14:textId="77777777" w:rsidR="00C67919" w:rsidRPr="002D7F0A" w:rsidRDefault="00C67919" w:rsidP="00C67919">
      <w:pPr>
        <w:numPr>
          <w:ilvl w:val="0"/>
          <w:numId w:val="49"/>
        </w:numPr>
        <w:shd w:val="clear" w:color="auto" w:fill="FFFFFF"/>
        <w:spacing w:before="100" w:beforeAutospacing="1" w:after="100" w:afterAutospacing="1" w:line="259" w:lineRule="auto"/>
        <w:rPr>
          <w:rFonts w:cstheme="minorHAnsi"/>
        </w:rPr>
      </w:pPr>
      <w:r>
        <w:rPr>
          <w:rFonts w:ascii="Open Sans" w:hAnsi="Open Sans" w:cs="Open Sans"/>
          <w:color w:val="333333"/>
        </w:rPr>
        <w:t>​</w:t>
      </w:r>
      <w:r w:rsidRPr="002D7F0A">
        <w:rPr>
          <w:rFonts w:cstheme="minorHAnsi"/>
          <w:color w:val="333333"/>
        </w:rPr>
        <w:t>Create an emergency action plan for your household, including a home escape plan.</w:t>
      </w:r>
    </w:p>
    <w:p w14:paraId="26EDFB41" w14:textId="77777777" w:rsidR="00C67919" w:rsidRPr="00CC7600" w:rsidRDefault="00C67919" w:rsidP="00C67919">
      <w:pPr>
        <w:numPr>
          <w:ilvl w:val="0"/>
          <w:numId w:val="49"/>
        </w:numPr>
        <w:shd w:val="clear" w:color="auto" w:fill="FFFFFF"/>
        <w:spacing w:before="100" w:beforeAutospacing="1" w:after="100" w:afterAutospacing="1" w:line="259" w:lineRule="auto"/>
      </w:pPr>
      <w:r>
        <w:t>Ensure working s</w:t>
      </w:r>
      <w:r w:rsidRPr="00CC7600">
        <w:t xml:space="preserve">moke alarms and carbon monoxide alarms </w:t>
      </w:r>
      <w:r>
        <w:t>are on</w:t>
      </w:r>
      <w:r w:rsidRPr="00CC7600">
        <w:t xml:space="preserve"> every level of your home.</w:t>
      </w:r>
    </w:p>
    <w:p w14:paraId="12CCC063" w14:textId="77777777" w:rsidR="00C67919" w:rsidRDefault="00C67919" w:rsidP="00C67919">
      <w:pPr>
        <w:numPr>
          <w:ilvl w:val="0"/>
          <w:numId w:val="49"/>
        </w:numPr>
        <w:shd w:val="clear" w:color="auto" w:fill="FFFFFF"/>
        <w:spacing w:before="100" w:beforeAutospacing="1" w:after="100" w:afterAutospacing="1" w:line="259" w:lineRule="auto"/>
      </w:pPr>
      <w:r w:rsidRPr="00CC7600">
        <w:t>Know how to turn off utilities. This includes the power, and water supplied to your home.</w:t>
      </w:r>
    </w:p>
    <w:p w14:paraId="53FD4C49" w14:textId="77777777" w:rsidR="00C67919" w:rsidRDefault="00C67919" w:rsidP="00C67919">
      <w:pPr>
        <w:numPr>
          <w:ilvl w:val="0"/>
          <w:numId w:val="49"/>
        </w:numPr>
        <w:shd w:val="clear" w:color="auto" w:fill="FFFFFF"/>
        <w:spacing w:before="100" w:beforeAutospacing="1" w:after="100" w:afterAutospacing="1" w:line="259" w:lineRule="auto"/>
      </w:pPr>
      <w:r>
        <w:t xml:space="preserve">If applicable, know how to check sump pumps and backflow valves in your home to ensure they are working. </w:t>
      </w:r>
    </w:p>
    <w:p w14:paraId="376480CF" w14:textId="77777777" w:rsidR="00C67919" w:rsidRPr="00CC7600" w:rsidRDefault="00C67919" w:rsidP="00C67919">
      <w:pPr>
        <w:numPr>
          <w:ilvl w:val="0"/>
          <w:numId w:val="49"/>
        </w:numPr>
        <w:shd w:val="clear" w:color="auto" w:fill="FFFFFF"/>
        <w:spacing w:before="100" w:beforeAutospacing="1" w:after="100" w:afterAutospacing="1" w:line="259" w:lineRule="auto"/>
      </w:pPr>
      <w:r>
        <w:t xml:space="preserve">Know what to do if you suspect a gas leak in your home and who to call. </w:t>
      </w:r>
    </w:p>
    <w:p w14:paraId="25AE5B72" w14:textId="77777777" w:rsidR="00C67919" w:rsidRPr="00CC7600" w:rsidRDefault="00C67919" w:rsidP="00C67919">
      <w:pPr>
        <w:numPr>
          <w:ilvl w:val="0"/>
          <w:numId w:val="49"/>
        </w:numPr>
        <w:shd w:val="clear" w:color="auto" w:fill="FFFFFF"/>
        <w:spacing w:beforeAutospacing="1" w:after="0" w:afterAutospacing="1" w:line="259" w:lineRule="auto"/>
      </w:pPr>
      <w:r w:rsidRPr="00CC7600">
        <w:t>Ensure there is proper drainage around your home to help reduce the possibility of flooding. </w:t>
      </w:r>
    </w:p>
    <w:p w14:paraId="2CF6DA84" w14:textId="77777777" w:rsidR="00C67919" w:rsidRDefault="00C67919" w:rsidP="00C67919">
      <w:pPr>
        <w:numPr>
          <w:ilvl w:val="0"/>
          <w:numId w:val="49"/>
        </w:numPr>
        <w:shd w:val="clear" w:color="auto" w:fill="FFFFFF"/>
        <w:spacing w:before="100" w:beforeAutospacing="1" w:after="100" w:afterAutospacing="1" w:line="259" w:lineRule="auto"/>
      </w:pPr>
      <w:r w:rsidRPr="00CC7600">
        <w:t xml:space="preserve">Secure </w:t>
      </w:r>
      <w:r>
        <w:t>items</w:t>
      </w:r>
      <w:r w:rsidRPr="00CC7600">
        <w:t xml:space="preserve"> around your property</w:t>
      </w:r>
      <w:r>
        <w:t>,</w:t>
      </w:r>
      <w:r w:rsidRPr="00CC7600">
        <w:t xml:space="preserve"> such as bikes, patio furniture,</w:t>
      </w:r>
      <w:r>
        <w:t xml:space="preserve"> and</w:t>
      </w:r>
      <w:r w:rsidRPr="00CC7600">
        <w:t xml:space="preserve"> potted plants. </w:t>
      </w:r>
    </w:p>
    <w:p w14:paraId="1529B2FA" w14:textId="77777777" w:rsidR="00C67919" w:rsidRPr="00CC7600" w:rsidRDefault="00C67919" w:rsidP="00C67919">
      <w:pPr>
        <w:numPr>
          <w:ilvl w:val="0"/>
          <w:numId w:val="49"/>
        </w:numPr>
        <w:shd w:val="clear" w:color="auto" w:fill="FFFFFF"/>
        <w:spacing w:before="100" w:beforeAutospacing="1" w:after="100" w:afterAutospacing="1" w:line="259" w:lineRule="auto"/>
      </w:pPr>
      <w:r w:rsidRPr="00CC7600">
        <w:t>Keep your roof</w:t>
      </w:r>
      <w:r>
        <w:t xml:space="preserve"> and downspouts</w:t>
      </w:r>
      <w:r w:rsidRPr="00CC7600">
        <w:t xml:space="preserve"> clean and free of debris</w:t>
      </w:r>
      <w:r>
        <w:t>. Check</w:t>
      </w:r>
      <w:r w:rsidRPr="00CC7600">
        <w:t xml:space="preserve"> for loose shingles </w:t>
      </w:r>
      <w:r>
        <w:t>regularly</w:t>
      </w:r>
      <w:r w:rsidRPr="00CC7600">
        <w:t>.</w:t>
      </w:r>
    </w:p>
    <w:p w14:paraId="7BC3DD0F" w14:textId="77777777" w:rsidR="00C67919" w:rsidRPr="00CC7600" w:rsidRDefault="00C67919" w:rsidP="00C67919">
      <w:pPr>
        <w:numPr>
          <w:ilvl w:val="0"/>
          <w:numId w:val="49"/>
        </w:numPr>
        <w:shd w:val="clear" w:color="auto" w:fill="FFFFFF"/>
        <w:spacing w:before="100" w:beforeAutospacing="1" w:after="100" w:afterAutospacing="1" w:line="259" w:lineRule="auto"/>
      </w:pPr>
      <w:r>
        <w:t xml:space="preserve">Having adequate insurance coverage can help you recover as quickly as possible. Reach out to your insurance representatives for any questions related to your insurance. </w:t>
      </w:r>
    </w:p>
    <w:p w14:paraId="24048A27" w14:textId="77777777" w:rsidR="00C67919" w:rsidRDefault="00C67919" w:rsidP="00C67919">
      <w:r>
        <w:t xml:space="preserve">The Calgary Emergency Management Agency’s </w:t>
      </w:r>
      <w:hyperlink r:id="rId11" w:history="1">
        <w:r w:rsidRPr="00286F4B">
          <w:rPr>
            <w:rStyle w:val="Hyperlink"/>
          </w:rPr>
          <w:t xml:space="preserve">Prepare </w:t>
        </w:r>
        <w:r>
          <w:rPr>
            <w:rStyle w:val="Hyperlink"/>
          </w:rPr>
          <w:t>Your</w:t>
        </w:r>
        <w:r w:rsidRPr="00286F4B">
          <w:rPr>
            <w:rStyle w:val="Hyperlink"/>
          </w:rPr>
          <w:t xml:space="preserve"> Home</w:t>
        </w:r>
      </w:hyperlink>
      <w:r>
        <w:t xml:space="preserve"> video series provides helpful tips to prepare and protect your home and family in the event of an emergency. The videos are available in multiple languages, including American Sign Language.</w:t>
      </w:r>
    </w:p>
    <w:p w14:paraId="5D34BDD4" w14:textId="77777777" w:rsidR="00C67919" w:rsidRDefault="00C67919" w:rsidP="00C67919">
      <w:r>
        <w:t>To learn more about disaster risks and ways to prepare, visit Calgary.ca/</w:t>
      </w:r>
      <w:proofErr w:type="spellStart"/>
      <w:proofErr w:type="gramStart"/>
      <w:r>
        <w:t>getready</w:t>
      </w:r>
      <w:proofErr w:type="spellEnd"/>
      <w:proofErr w:type="gramEnd"/>
      <w:r>
        <w:t xml:space="preserve"> </w:t>
      </w:r>
    </w:p>
    <w:p w14:paraId="4C8B9F42" w14:textId="49D6BE77" w:rsidR="00E73A5F" w:rsidRPr="00FB3AE8" w:rsidRDefault="00E73A5F" w:rsidP="00E73A5F">
      <w:pPr>
        <w:pStyle w:val="xmsonormal"/>
        <w:rPr>
          <w:rFonts w:asciiTheme="minorHAnsi" w:hAnsiTheme="minorHAnsi" w:cstheme="minorHAnsi"/>
          <w:b/>
          <w:bCs/>
          <w:sz w:val="24"/>
          <w:szCs w:val="24"/>
        </w:rPr>
      </w:pPr>
    </w:p>
    <w:p w14:paraId="6855B591" w14:textId="77777777" w:rsidR="00C102E2" w:rsidRPr="0071253B"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sectPr w:rsidR="00C102E2" w:rsidRPr="0071253B" w:rsidSect="00F7524B">
      <w:headerReference w:type="default" r:id="rId12"/>
      <w:foot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ecilia LT Std Light">
    <w:altName w:val="Caecilia LT Std Light"/>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6212F05B"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919">
      <w:rPr>
        <w:b/>
        <w:sz w:val="40"/>
        <w:szCs w:val="40"/>
      </w:rPr>
      <w:t>October</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E3"/>
    <w:multiLevelType w:val="hybridMultilevel"/>
    <w:tmpl w:val="488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84D"/>
    <w:multiLevelType w:val="hybridMultilevel"/>
    <w:tmpl w:val="5BA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F163E"/>
    <w:multiLevelType w:val="hybridMultilevel"/>
    <w:tmpl w:val="DA547292"/>
    <w:lvl w:ilvl="0" w:tplc="3EB2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417B1"/>
    <w:multiLevelType w:val="hybridMultilevel"/>
    <w:tmpl w:val="0E34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F76E5"/>
    <w:multiLevelType w:val="hybridMultilevel"/>
    <w:tmpl w:val="171A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F42861"/>
    <w:multiLevelType w:val="hybridMultilevel"/>
    <w:tmpl w:val="7642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17CAF"/>
    <w:multiLevelType w:val="hybridMultilevel"/>
    <w:tmpl w:val="51B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27F83"/>
    <w:multiLevelType w:val="hybridMultilevel"/>
    <w:tmpl w:val="60062DF8"/>
    <w:lvl w:ilvl="0" w:tplc="8278A974">
      <w:start w:val="3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6F195F"/>
    <w:multiLevelType w:val="hybridMultilevel"/>
    <w:tmpl w:val="F9FA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CC78D4"/>
    <w:multiLevelType w:val="hybridMultilevel"/>
    <w:tmpl w:val="0108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AA1E13"/>
    <w:multiLevelType w:val="multilevel"/>
    <w:tmpl w:val="DC927B3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51D21"/>
    <w:multiLevelType w:val="hybridMultilevel"/>
    <w:tmpl w:val="593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933F26"/>
    <w:multiLevelType w:val="hybridMultilevel"/>
    <w:tmpl w:val="2CCCDA2A"/>
    <w:lvl w:ilvl="0" w:tplc="2ED0675C">
      <w:start w:val="1"/>
      <w:numFmt w:val="bullet"/>
      <w:lvlText w:val=""/>
      <w:lvlJc w:val="left"/>
      <w:pPr>
        <w:ind w:left="720" w:hanging="360"/>
      </w:pPr>
      <w:rPr>
        <w:rFonts w:ascii="Symbol" w:hAnsi="Symbol" w:hint="default"/>
      </w:rPr>
    </w:lvl>
    <w:lvl w:ilvl="1" w:tplc="9230B228">
      <w:start w:val="1"/>
      <w:numFmt w:val="bullet"/>
      <w:lvlText w:val="o"/>
      <w:lvlJc w:val="left"/>
      <w:pPr>
        <w:ind w:left="1440" w:hanging="360"/>
      </w:pPr>
      <w:rPr>
        <w:rFonts w:ascii="Courier New" w:hAnsi="Courier New" w:hint="default"/>
      </w:rPr>
    </w:lvl>
    <w:lvl w:ilvl="2" w:tplc="2422B63A">
      <w:start w:val="1"/>
      <w:numFmt w:val="bullet"/>
      <w:lvlText w:val=""/>
      <w:lvlJc w:val="left"/>
      <w:pPr>
        <w:ind w:left="2160" w:hanging="360"/>
      </w:pPr>
      <w:rPr>
        <w:rFonts w:ascii="Wingdings" w:hAnsi="Wingdings" w:hint="default"/>
      </w:rPr>
    </w:lvl>
    <w:lvl w:ilvl="3" w:tplc="83AAB3C0">
      <w:start w:val="1"/>
      <w:numFmt w:val="bullet"/>
      <w:lvlText w:val=""/>
      <w:lvlJc w:val="left"/>
      <w:pPr>
        <w:ind w:left="2880" w:hanging="360"/>
      </w:pPr>
      <w:rPr>
        <w:rFonts w:ascii="Symbol" w:hAnsi="Symbol" w:hint="default"/>
      </w:rPr>
    </w:lvl>
    <w:lvl w:ilvl="4" w:tplc="851E5376">
      <w:start w:val="1"/>
      <w:numFmt w:val="bullet"/>
      <w:lvlText w:val="o"/>
      <w:lvlJc w:val="left"/>
      <w:pPr>
        <w:ind w:left="3600" w:hanging="360"/>
      </w:pPr>
      <w:rPr>
        <w:rFonts w:ascii="Courier New" w:hAnsi="Courier New" w:hint="default"/>
      </w:rPr>
    </w:lvl>
    <w:lvl w:ilvl="5" w:tplc="3248512E">
      <w:start w:val="1"/>
      <w:numFmt w:val="bullet"/>
      <w:lvlText w:val=""/>
      <w:lvlJc w:val="left"/>
      <w:pPr>
        <w:ind w:left="4320" w:hanging="360"/>
      </w:pPr>
      <w:rPr>
        <w:rFonts w:ascii="Wingdings" w:hAnsi="Wingdings" w:hint="default"/>
      </w:rPr>
    </w:lvl>
    <w:lvl w:ilvl="6" w:tplc="DAC0A7B4">
      <w:start w:val="1"/>
      <w:numFmt w:val="bullet"/>
      <w:lvlText w:val=""/>
      <w:lvlJc w:val="left"/>
      <w:pPr>
        <w:ind w:left="5040" w:hanging="360"/>
      </w:pPr>
      <w:rPr>
        <w:rFonts w:ascii="Symbol" w:hAnsi="Symbol" w:hint="default"/>
      </w:rPr>
    </w:lvl>
    <w:lvl w:ilvl="7" w:tplc="2D6036FE">
      <w:start w:val="1"/>
      <w:numFmt w:val="bullet"/>
      <w:lvlText w:val="o"/>
      <w:lvlJc w:val="left"/>
      <w:pPr>
        <w:ind w:left="5760" w:hanging="360"/>
      </w:pPr>
      <w:rPr>
        <w:rFonts w:ascii="Courier New" w:hAnsi="Courier New" w:hint="default"/>
      </w:rPr>
    </w:lvl>
    <w:lvl w:ilvl="8" w:tplc="2F3EE8DA">
      <w:start w:val="1"/>
      <w:numFmt w:val="bullet"/>
      <w:lvlText w:val=""/>
      <w:lvlJc w:val="left"/>
      <w:pPr>
        <w:ind w:left="6480" w:hanging="360"/>
      </w:pPr>
      <w:rPr>
        <w:rFonts w:ascii="Wingdings" w:hAnsi="Wingdings" w:hint="default"/>
      </w:rPr>
    </w:lvl>
  </w:abstractNum>
  <w:abstractNum w:abstractNumId="15" w15:restartNumberingAfterBreak="0">
    <w:nsid w:val="2B0F0DA8"/>
    <w:multiLevelType w:val="hybridMultilevel"/>
    <w:tmpl w:val="49A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406A5"/>
    <w:multiLevelType w:val="hybridMultilevel"/>
    <w:tmpl w:val="1858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4EF638D"/>
    <w:multiLevelType w:val="hybridMultilevel"/>
    <w:tmpl w:val="CF9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6A935CB"/>
    <w:multiLevelType w:val="hybridMultilevel"/>
    <w:tmpl w:val="B7E45F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492438"/>
    <w:multiLevelType w:val="hybridMultilevel"/>
    <w:tmpl w:val="A29E1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233EA9"/>
    <w:multiLevelType w:val="hybridMultilevel"/>
    <w:tmpl w:val="BE02E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60176"/>
    <w:multiLevelType w:val="hybridMultilevel"/>
    <w:tmpl w:val="7CBA6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F50FE"/>
    <w:multiLevelType w:val="hybridMultilevel"/>
    <w:tmpl w:val="8D6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14700"/>
    <w:multiLevelType w:val="hybridMultilevel"/>
    <w:tmpl w:val="1AAA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B060A4"/>
    <w:multiLevelType w:val="hybridMultilevel"/>
    <w:tmpl w:val="98185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FE08D2"/>
    <w:multiLevelType w:val="hybridMultilevel"/>
    <w:tmpl w:val="2384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C6774"/>
    <w:multiLevelType w:val="hybridMultilevel"/>
    <w:tmpl w:val="1FD4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31E59"/>
    <w:multiLevelType w:val="multilevel"/>
    <w:tmpl w:val="F64C6088"/>
    <w:lvl w:ilvl="0">
      <w:start w:val="1"/>
      <w:numFmt w:val="bullet"/>
      <w:lvlText w:val="●"/>
      <w:lvlJc w:val="left"/>
      <w:pPr>
        <w:ind w:left="720" w:hanging="360"/>
      </w:pPr>
      <w:rPr>
        <w:rFonts w:ascii="Arial" w:eastAsia="Arial" w:hAnsi="Arial" w:cs="Arial"/>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F57E2F"/>
    <w:multiLevelType w:val="hybridMultilevel"/>
    <w:tmpl w:val="55CE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F230C8"/>
    <w:multiLevelType w:val="multilevel"/>
    <w:tmpl w:val="5520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A6BAA"/>
    <w:multiLevelType w:val="multilevel"/>
    <w:tmpl w:val="53A44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01B11"/>
    <w:multiLevelType w:val="hybridMultilevel"/>
    <w:tmpl w:val="DF1E3AAE"/>
    <w:lvl w:ilvl="0" w:tplc="7610E64E">
      <w:start w:val="1"/>
      <w:numFmt w:val="bullet"/>
      <w:lvlText w:val=""/>
      <w:lvlJc w:val="left"/>
      <w:pPr>
        <w:ind w:left="720" w:hanging="360"/>
      </w:pPr>
      <w:rPr>
        <w:rFonts w:ascii="Symbol" w:hAnsi="Symbol" w:hint="default"/>
      </w:rPr>
    </w:lvl>
    <w:lvl w:ilvl="1" w:tplc="DD441CCA">
      <w:start w:val="1"/>
      <w:numFmt w:val="bullet"/>
      <w:lvlText w:val="o"/>
      <w:lvlJc w:val="left"/>
      <w:pPr>
        <w:ind w:left="1440" w:hanging="360"/>
      </w:pPr>
      <w:rPr>
        <w:rFonts w:ascii="Times New Roman" w:hAnsi="Times New Roman" w:cs="Times New Roman" w:hint="default"/>
      </w:rPr>
    </w:lvl>
    <w:lvl w:ilvl="2" w:tplc="CE52BDD2">
      <w:start w:val="1"/>
      <w:numFmt w:val="bullet"/>
      <w:lvlText w:val=""/>
      <w:lvlJc w:val="left"/>
      <w:pPr>
        <w:ind w:left="2160" w:hanging="360"/>
      </w:pPr>
      <w:rPr>
        <w:rFonts w:ascii="Wingdings" w:hAnsi="Wingdings" w:hint="default"/>
      </w:rPr>
    </w:lvl>
    <w:lvl w:ilvl="3" w:tplc="ABF0A60E">
      <w:start w:val="1"/>
      <w:numFmt w:val="bullet"/>
      <w:lvlText w:val=""/>
      <w:lvlJc w:val="left"/>
      <w:pPr>
        <w:ind w:left="2880" w:hanging="360"/>
      </w:pPr>
      <w:rPr>
        <w:rFonts w:ascii="Symbol" w:hAnsi="Symbol" w:hint="default"/>
      </w:rPr>
    </w:lvl>
    <w:lvl w:ilvl="4" w:tplc="0674FAAE">
      <w:start w:val="1"/>
      <w:numFmt w:val="bullet"/>
      <w:lvlText w:val="o"/>
      <w:lvlJc w:val="left"/>
      <w:pPr>
        <w:ind w:left="3600" w:hanging="360"/>
      </w:pPr>
      <w:rPr>
        <w:rFonts w:ascii="Courier New" w:hAnsi="Courier New" w:cs="Times New Roman" w:hint="default"/>
      </w:rPr>
    </w:lvl>
    <w:lvl w:ilvl="5" w:tplc="97C4AE42">
      <w:start w:val="1"/>
      <w:numFmt w:val="bullet"/>
      <w:lvlText w:val=""/>
      <w:lvlJc w:val="left"/>
      <w:pPr>
        <w:ind w:left="4320" w:hanging="360"/>
      </w:pPr>
      <w:rPr>
        <w:rFonts w:ascii="Wingdings" w:hAnsi="Wingdings" w:hint="default"/>
      </w:rPr>
    </w:lvl>
    <w:lvl w:ilvl="6" w:tplc="AC68C5EC">
      <w:start w:val="1"/>
      <w:numFmt w:val="bullet"/>
      <w:lvlText w:val=""/>
      <w:lvlJc w:val="left"/>
      <w:pPr>
        <w:ind w:left="5040" w:hanging="360"/>
      </w:pPr>
      <w:rPr>
        <w:rFonts w:ascii="Symbol" w:hAnsi="Symbol" w:hint="default"/>
      </w:rPr>
    </w:lvl>
    <w:lvl w:ilvl="7" w:tplc="65444C0C">
      <w:start w:val="1"/>
      <w:numFmt w:val="bullet"/>
      <w:lvlText w:val="o"/>
      <w:lvlJc w:val="left"/>
      <w:pPr>
        <w:ind w:left="5760" w:hanging="360"/>
      </w:pPr>
      <w:rPr>
        <w:rFonts w:ascii="Courier New" w:hAnsi="Courier New" w:cs="Times New Roman" w:hint="default"/>
      </w:rPr>
    </w:lvl>
    <w:lvl w:ilvl="8" w:tplc="DA3CC8AA">
      <w:start w:val="1"/>
      <w:numFmt w:val="bullet"/>
      <w:lvlText w:val=""/>
      <w:lvlJc w:val="left"/>
      <w:pPr>
        <w:ind w:left="6480" w:hanging="360"/>
      </w:pPr>
      <w:rPr>
        <w:rFonts w:ascii="Wingdings" w:hAnsi="Wingdings" w:hint="default"/>
      </w:rPr>
    </w:lvl>
  </w:abstractNum>
  <w:abstractNum w:abstractNumId="36" w15:restartNumberingAfterBreak="0">
    <w:nsid w:val="686777B5"/>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004264"/>
    <w:multiLevelType w:val="hybridMultilevel"/>
    <w:tmpl w:val="07EEA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F072AB7"/>
    <w:multiLevelType w:val="hybridMultilevel"/>
    <w:tmpl w:val="C6FAD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FAF6B77"/>
    <w:multiLevelType w:val="hybridMultilevel"/>
    <w:tmpl w:val="2A24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46332"/>
    <w:multiLevelType w:val="hybridMultilevel"/>
    <w:tmpl w:val="6B1C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C300E"/>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A55A4"/>
    <w:multiLevelType w:val="hybridMultilevel"/>
    <w:tmpl w:val="D91A3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E94DAF"/>
    <w:multiLevelType w:val="hybridMultilevel"/>
    <w:tmpl w:val="7EC6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FF5056"/>
    <w:multiLevelType w:val="multilevel"/>
    <w:tmpl w:val="928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0A5C15"/>
    <w:multiLevelType w:val="multilevel"/>
    <w:tmpl w:val="BFAA5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7E7955"/>
    <w:multiLevelType w:val="hybridMultilevel"/>
    <w:tmpl w:val="E3FE02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06907">
    <w:abstractNumId w:val="12"/>
  </w:num>
  <w:num w:numId="2" w16cid:durableId="1511677530">
    <w:abstractNumId w:val="12"/>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85782515">
    <w:abstractNumId w:val="1"/>
  </w:num>
  <w:num w:numId="4" w16cid:durableId="540754246">
    <w:abstractNumId w:val="39"/>
  </w:num>
  <w:num w:numId="5" w16cid:durableId="170219769">
    <w:abstractNumId w:val="21"/>
  </w:num>
  <w:num w:numId="6" w16cid:durableId="1633712583">
    <w:abstractNumId w:val="15"/>
  </w:num>
  <w:num w:numId="7" w16cid:durableId="1310019824">
    <w:abstractNumId w:val="7"/>
  </w:num>
  <w:num w:numId="8" w16cid:durableId="92406827">
    <w:abstractNumId w:val="43"/>
  </w:num>
  <w:num w:numId="9" w16cid:durableId="1575971823">
    <w:abstractNumId w:val="22"/>
  </w:num>
  <w:num w:numId="10" w16cid:durableId="1670400706">
    <w:abstractNumId w:val="32"/>
  </w:num>
  <w:num w:numId="11" w16cid:durableId="1852834694">
    <w:abstractNumId w:val="41"/>
  </w:num>
  <w:num w:numId="12" w16cid:durableId="85807136">
    <w:abstractNumId w:val="36"/>
  </w:num>
  <w:num w:numId="13" w16cid:durableId="1519736513">
    <w:abstractNumId w:val="32"/>
  </w:num>
  <w:num w:numId="14" w16cid:durableId="925193848">
    <w:abstractNumId w:val="2"/>
  </w:num>
  <w:num w:numId="15" w16cid:durableId="1566404970">
    <w:abstractNumId w:val="24"/>
  </w:num>
  <w:num w:numId="16" w16cid:durableId="1355499268">
    <w:abstractNumId w:val="8"/>
  </w:num>
  <w:num w:numId="17" w16cid:durableId="431358473">
    <w:abstractNumId w:val="31"/>
  </w:num>
  <w:num w:numId="18" w16cid:durableId="96337961">
    <w:abstractNumId w:val="23"/>
  </w:num>
  <w:num w:numId="19" w16cid:durableId="599145961">
    <w:abstractNumId w:val="46"/>
  </w:num>
  <w:num w:numId="20" w16cid:durableId="1019236997">
    <w:abstractNumId w:val="27"/>
  </w:num>
  <w:num w:numId="21" w16cid:durableId="1155414591">
    <w:abstractNumId w:val="18"/>
  </w:num>
  <w:num w:numId="22" w16cid:durableId="1143885139">
    <w:abstractNumId w:val="25"/>
  </w:num>
  <w:num w:numId="23" w16cid:durableId="432477390">
    <w:abstractNumId w:val="40"/>
  </w:num>
  <w:num w:numId="24" w16cid:durableId="1710522132">
    <w:abstractNumId w:val="38"/>
  </w:num>
  <w:num w:numId="25" w16cid:durableId="1570771268">
    <w:abstractNumId w:val="9"/>
  </w:num>
  <w:num w:numId="26" w16cid:durableId="1402830123">
    <w:abstractNumId w:val="17"/>
  </w:num>
  <w:num w:numId="27" w16cid:durableId="1687097509">
    <w:abstractNumId w:val="19"/>
  </w:num>
  <w:num w:numId="28" w16cid:durableId="1728457112">
    <w:abstractNumId w:val="5"/>
  </w:num>
  <w:num w:numId="29" w16cid:durableId="590700299">
    <w:abstractNumId w:val="10"/>
  </w:num>
  <w:num w:numId="30" w16cid:durableId="272060961">
    <w:abstractNumId w:val="30"/>
  </w:num>
  <w:num w:numId="31" w16cid:durableId="755513838">
    <w:abstractNumId w:val="16"/>
  </w:num>
  <w:num w:numId="32" w16cid:durableId="40596188">
    <w:abstractNumId w:val="44"/>
  </w:num>
  <w:num w:numId="33" w16cid:durableId="2010476763">
    <w:abstractNumId w:val="6"/>
  </w:num>
  <w:num w:numId="34" w16cid:durableId="765881696">
    <w:abstractNumId w:val="3"/>
  </w:num>
  <w:num w:numId="35" w16cid:durableId="1935742121">
    <w:abstractNumId w:val="20"/>
  </w:num>
  <w:num w:numId="36" w16cid:durableId="1520004127">
    <w:abstractNumId w:val="26"/>
  </w:num>
  <w:num w:numId="37" w16cid:durableId="847869740">
    <w:abstractNumId w:val="13"/>
  </w:num>
  <w:num w:numId="38" w16cid:durableId="408818525">
    <w:abstractNumId w:val="35"/>
  </w:num>
  <w:num w:numId="39" w16cid:durableId="1862477015">
    <w:abstractNumId w:val="0"/>
  </w:num>
  <w:num w:numId="40" w16cid:durableId="54665310">
    <w:abstractNumId w:val="34"/>
  </w:num>
  <w:num w:numId="41" w16cid:durableId="108594878">
    <w:abstractNumId w:val="11"/>
  </w:num>
  <w:num w:numId="42" w16cid:durableId="7663839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4809118">
    <w:abstractNumId w:val="29"/>
  </w:num>
  <w:num w:numId="44" w16cid:durableId="353190780">
    <w:abstractNumId w:val="45"/>
  </w:num>
  <w:num w:numId="45" w16cid:durableId="1084184069">
    <w:abstractNumId w:val="42"/>
  </w:num>
  <w:num w:numId="46" w16cid:durableId="1555770917">
    <w:abstractNumId w:val="4"/>
  </w:num>
  <w:num w:numId="47" w16cid:durableId="2088576285">
    <w:abstractNumId w:val="14"/>
  </w:num>
  <w:num w:numId="48" w16cid:durableId="1242839056">
    <w:abstractNumId w:val="28"/>
  </w:num>
  <w:num w:numId="49" w16cid:durableId="113330148">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E4E"/>
    <w:rsid w:val="00167349"/>
    <w:rsid w:val="0017238A"/>
    <w:rsid w:val="00175973"/>
    <w:rsid w:val="00175C9A"/>
    <w:rsid w:val="00176163"/>
    <w:rsid w:val="00176C17"/>
    <w:rsid w:val="00176E06"/>
    <w:rsid w:val="0017779D"/>
    <w:rsid w:val="00177B83"/>
    <w:rsid w:val="00177E2E"/>
    <w:rsid w:val="001815AF"/>
    <w:rsid w:val="00181DB6"/>
    <w:rsid w:val="0018319B"/>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6B5"/>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4C8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7232"/>
    <w:rsid w:val="007078BE"/>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37BE"/>
    <w:rsid w:val="009C407C"/>
    <w:rsid w:val="009C4739"/>
    <w:rsid w:val="009C4EF1"/>
    <w:rsid w:val="009C58A0"/>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E7A"/>
    <w:rsid w:val="00C1404D"/>
    <w:rsid w:val="00C14DB3"/>
    <w:rsid w:val="00C1501B"/>
    <w:rsid w:val="00C1503D"/>
    <w:rsid w:val="00C170E3"/>
    <w:rsid w:val="00C21017"/>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13F8"/>
    <w:rsid w:val="00C413FD"/>
    <w:rsid w:val="00C42AEC"/>
    <w:rsid w:val="00C42B6B"/>
    <w:rsid w:val="00C43C7D"/>
    <w:rsid w:val="00C44252"/>
    <w:rsid w:val="00C4550C"/>
    <w:rsid w:val="00C45D34"/>
    <w:rsid w:val="00C4671D"/>
    <w:rsid w:val="00C46C68"/>
    <w:rsid w:val="00C474EA"/>
    <w:rsid w:val="00C47EC5"/>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613"/>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76"/>
    <w:rsid w:val="00ED62A4"/>
    <w:rsid w:val="00ED66FD"/>
    <w:rsid w:val="00ED7587"/>
    <w:rsid w:val="00ED7F8D"/>
    <w:rsid w:val="00EE0E2B"/>
    <w:rsid w:val="00EE2501"/>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calgary.ca/HeritageInvento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emergencies/preparedness/prepare-your-h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lgary.ca/safety/fire-prevention.html" TargetMode="External"/><Relationship Id="rId4" Type="http://schemas.openxmlformats.org/officeDocument/2006/relationships/settings" Target="settings.xml"/><Relationship Id="rId9" Type="http://schemas.openxmlformats.org/officeDocument/2006/relationships/hyperlink" Target="http://www.maps.calgary.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4018</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2</cp:revision>
  <cp:lastPrinted>2018-08-16T19:50:00Z</cp:lastPrinted>
  <dcterms:created xsi:type="dcterms:W3CDTF">2023-08-22T17:41:00Z</dcterms:created>
  <dcterms:modified xsi:type="dcterms:W3CDTF">2023-08-22T17:41:00Z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