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3593B" w14:textId="77777777" w:rsidR="00E63DFF" w:rsidRDefault="00FC7B85">
      <w:pPr>
        <w:pStyle w:val="Heading1"/>
        <w:spacing w:before="55"/>
        <w:ind w:right="102"/>
        <w:rPr>
          <w:b w:val="0"/>
          <w:bCs w:val="0"/>
        </w:rPr>
      </w:pPr>
      <w:bookmarkStart w:id="0" w:name="_GoBack"/>
      <w:bookmarkEnd w:id="0"/>
      <w:r>
        <w:rPr>
          <w:spacing w:val="-3"/>
        </w:rPr>
        <w:t xml:space="preserve">ADD </w:t>
      </w:r>
      <w:r>
        <w:t xml:space="preserve">THE FULL </w:t>
      </w:r>
      <w:r>
        <w:rPr>
          <w:spacing w:val="-3"/>
        </w:rPr>
        <w:t xml:space="preserve">LEGAL </w:t>
      </w:r>
      <w:r>
        <w:t xml:space="preserve">NAME OF YOUR </w:t>
      </w:r>
      <w:r w:rsidR="007A5F91">
        <w:t>ORGANIZATION</w:t>
      </w:r>
      <w:r>
        <w:t xml:space="preserve"> IN CAPITAL</w:t>
      </w:r>
      <w:r>
        <w:rPr>
          <w:spacing w:val="6"/>
        </w:rPr>
        <w:t xml:space="preserve"> </w:t>
      </w:r>
      <w:r>
        <w:t>LETTERS</w:t>
      </w:r>
    </w:p>
    <w:p w14:paraId="65431E3F" w14:textId="77777777" w:rsidR="00E63DFF" w:rsidRDefault="00FC7B85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right="10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Add the Name of Your Program in Title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Case</w:t>
      </w:r>
    </w:p>
    <w:p w14:paraId="5AEC53B7" w14:textId="77777777" w:rsidR="00E63DFF" w:rsidRDefault="00E63DFF">
      <w:pPr>
        <w:rPr>
          <w:rFonts w:ascii="Arial" w:eastAsia="Arial" w:hAnsi="Arial" w:cs="Arial"/>
          <w:sz w:val="21"/>
          <w:szCs w:val="21"/>
        </w:rPr>
        <w:sectPr w:rsidR="00E63DFF">
          <w:footerReference w:type="default" r:id="rId8"/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375484D9" w14:textId="77777777" w:rsidR="00E63DFF" w:rsidRDefault="00E63DFF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40794BDA" w14:textId="77777777" w:rsidR="00E63DFF" w:rsidRDefault="00FC7B85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THEORY OF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CHANGE:</w:t>
      </w:r>
    </w:p>
    <w:p w14:paraId="085FCDEE" w14:textId="77777777" w:rsidR="00E63DFF" w:rsidRDefault="00FC7B85">
      <w:pPr>
        <w:pStyle w:val="BodyText"/>
        <w:spacing w:line="238" w:lineRule="exact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Revised 201</w:t>
      </w:r>
      <w:r w:rsidR="007A5F91">
        <w:rPr>
          <w:u w:val="none"/>
        </w:rPr>
        <w:t>9</w:t>
      </w:r>
      <w:r>
        <w:rPr>
          <w:u w:val="none"/>
        </w:rPr>
        <w:t xml:space="preserve"> Month</w:t>
      </w:r>
      <w:r>
        <w:rPr>
          <w:spacing w:val="-8"/>
          <w:u w:val="none"/>
        </w:rPr>
        <w:t xml:space="preserve"> </w:t>
      </w:r>
      <w:r>
        <w:rPr>
          <w:u w:val="none"/>
        </w:rPr>
        <w:t>DD</w:t>
      </w:r>
    </w:p>
    <w:p w14:paraId="5E6BCDDE" w14:textId="77777777" w:rsidR="00E63DFF" w:rsidRDefault="00E63DFF">
      <w:pPr>
        <w:spacing w:line="238" w:lineRule="exact"/>
        <w:sectPr w:rsidR="00E63DFF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2384" w:space="4690"/>
            <w:col w:w="2526"/>
          </w:cols>
        </w:sectPr>
      </w:pPr>
    </w:p>
    <w:p w14:paraId="68C5B681" w14:textId="77777777" w:rsidR="00E63DFF" w:rsidRDefault="00E63DFF">
      <w:pPr>
        <w:spacing w:before="6"/>
        <w:rPr>
          <w:rFonts w:ascii="Arial" w:eastAsia="Arial" w:hAnsi="Arial" w:cs="Arial"/>
          <w:sz w:val="14"/>
          <w:szCs w:val="14"/>
        </w:rPr>
      </w:pPr>
    </w:p>
    <w:p w14:paraId="03F7728C" w14:textId="66705A04" w:rsidR="00E63DFF" w:rsidRDefault="00FC7B85">
      <w:pPr>
        <w:pStyle w:val="BodyText"/>
        <w:spacing w:before="74"/>
        <w:ind w:right="115"/>
        <w:jc w:val="both"/>
        <w:rPr>
          <w:u w:val="none"/>
        </w:rPr>
      </w:pPr>
      <w:r>
        <w:rPr>
          <w:rFonts w:cs="Arial"/>
          <w:b/>
          <w:bCs/>
          <w:i/>
          <w:color w:val="FF0000"/>
          <w:u w:val="thick" w:color="FF0000"/>
        </w:rPr>
        <w:t>Notes</w:t>
      </w:r>
      <w:r>
        <w:rPr>
          <w:rFonts w:cs="Arial"/>
          <w:b/>
          <w:bCs/>
          <w:i/>
          <w:color w:val="FF0000"/>
          <w:spacing w:val="41"/>
          <w:u w:val="thick" w:color="FF0000"/>
        </w:rPr>
        <w:t xml:space="preserve"> </w:t>
      </w:r>
      <w:r>
        <w:rPr>
          <w:rFonts w:cs="Arial"/>
          <w:b/>
          <w:bCs/>
          <w:i/>
          <w:color w:val="FF0000"/>
          <w:u w:val="thick" w:color="FF0000"/>
        </w:rPr>
        <w:t>on</w:t>
      </w:r>
      <w:r>
        <w:rPr>
          <w:rFonts w:cs="Arial"/>
          <w:b/>
          <w:bCs/>
          <w:i/>
          <w:color w:val="FF0000"/>
          <w:spacing w:val="42"/>
          <w:u w:val="thick" w:color="FF0000"/>
        </w:rPr>
        <w:t xml:space="preserve"> </w:t>
      </w:r>
      <w:r>
        <w:rPr>
          <w:rFonts w:cs="Arial"/>
          <w:b/>
          <w:bCs/>
          <w:i/>
          <w:color w:val="FF0000"/>
          <w:u w:val="thick" w:color="FF0000"/>
        </w:rPr>
        <w:t>Formatting</w:t>
      </w:r>
      <w:r>
        <w:rPr>
          <w:rFonts w:cs="Arial"/>
          <w:b/>
          <w:bCs/>
          <w:i/>
          <w:color w:val="FF0000"/>
          <w:u w:val="none"/>
        </w:rPr>
        <w:t>:</w:t>
      </w:r>
      <w:r>
        <w:rPr>
          <w:rFonts w:cs="Arial"/>
          <w:b/>
          <w:bCs/>
          <w:i/>
          <w:color w:val="FF0000"/>
          <w:spacing w:val="27"/>
          <w:u w:val="none"/>
        </w:rPr>
        <w:t xml:space="preserve"> </w:t>
      </w:r>
      <w:r w:rsidR="00355E79" w:rsidRPr="00355E79">
        <w:rPr>
          <w:rFonts w:cs="Arial"/>
          <w:bCs/>
          <w:color w:val="FF0000"/>
          <w:spacing w:val="27"/>
          <w:u w:val="none"/>
        </w:rPr>
        <w:t>S</w:t>
      </w:r>
      <w:r>
        <w:rPr>
          <w:color w:val="FF0000"/>
          <w:u w:val="none"/>
        </w:rPr>
        <w:t>av</w:t>
      </w:r>
      <w:r w:rsidR="00355E79">
        <w:rPr>
          <w:color w:val="FF0000"/>
          <w:u w:val="none"/>
        </w:rPr>
        <w:t>e</w:t>
      </w:r>
      <w:r>
        <w:rPr>
          <w:color w:val="FF0000"/>
          <w:spacing w:val="45"/>
          <w:u w:val="none"/>
        </w:rPr>
        <w:t xml:space="preserve"> </w:t>
      </w:r>
      <w:r>
        <w:rPr>
          <w:rFonts w:cs="Arial"/>
          <w:color w:val="FF0000"/>
          <w:u w:val="none"/>
        </w:rPr>
        <w:t>this</w:t>
      </w:r>
      <w:r>
        <w:rPr>
          <w:rFonts w:cs="Arial"/>
          <w:color w:val="FF0000"/>
          <w:spacing w:val="41"/>
          <w:u w:val="none"/>
        </w:rPr>
        <w:t xml:space="preserve"> </w:t>
      </w:r>
      <w:r>
        <w:rPr>
          <w:rFonts w:cs="Arial"/>
          <w:color w:val="FF0000"/>
          <w:u w:val="none"/>
        </w:rPr>
        <w:t>file</w:t>
      </w:r>
      <w:r>
        <w:rPr>
          <w:rFonts w:cs="Arial"/>
          <w:color w:val="FF0000"/>
          <w:spacing w:val="44"/>
          <w:u w:val="none"/>
        </w:rPr>
        <w:t xml:space="preserve"> </w:t>
      </w:r>
      <w:r>
        <w:rPr>
          <w:rFonts w:cs="Arial"/>
          <w:color w:val="FF0000"/>
          <w:u w:val="none"/>
        </w:rPr>
        <w:t>as</w:t>
      </w:r>
      <w:r>
        <w:rPr>
          <w:rFonts w:cs="Arial"/>
          <w:color w:val="FF0000"/>
          <w:spacing w:val="42"/>
          <w:u w:val="none"/>
        </w:rPr>
        <w:t xml:space="preserve"> </w:t>
      </w:r>
      <w:r>
        <w:rPr>
          <w:rFonts w:cs="Arial"/>
          <w:color w:val="FF0000"/>
          <w:u w:val="none"/>
        </w:rPr>
        <w:t>your</w:t>
      </w:r>
      <w:r>
        <w:rPr>
          <w:rFonts w:cs="Arial"/>
          <w:color w:val="FF0000"/>
          <w:spacing w:val="43"/>
          <w:u w:val="none"/>
        </w:rPr>
        <w:t xml:space="preserve"> </w:t>
      </w:r>
      <w:r>
        <w:rPr>
          <w:rFonts w:cs="Arial"/>
          <w:color w:val="FF0000"/>
          <w:u w:val="none"/>
        </w:rPr>
        <w:t>“</w:t>
      </w:r>
      <w:r w:rsidR="007A5F91">
        <w:rPr>
          <w:rFonts w:cs="Arial"/>
          <w:color w:val="FF0000"/>
          <w:u w:val="none"/>
        </w:rPr>
        <w:t>Organization</w:t>
      </w:r>
      <w:r>
        <w:rPr>
          <w:rFonts w:cs="Arial"/>
          <w:color w:val="FF0000"/>
          <w:spacing w:val="39"/>
          <w:u w:val="none"/>
        </w:rPr>
        <w:t xml:space="preserve"> </w:t>
      </w:r>
      <w:r>
        <w:rPr>
          <w:rFonts w:cs="Arial"/>
          <w:color w:val="FF0000"/>
          <w:u w:val="none"/>
        </w:rPr>
        <w:t>Name_Program</w:t>
      </w:r>
      <w:r>
        <w:rPr>
          <w:rFonts w:cs="Arial"/>
          <w:color w:val="FF0000"/>
          <w:spacing w:val="43"/>
          <w:u w:val="none"/>
        </w:rPr>
        <w:t xml:space="preserve"> </w:t>
      </w:r>
      <w:r>
        <w:rPr>
          <w:rFonts w:cs="Arial"/>
          <w:color w:val="FF0000"/>
          <w:u w:val="none"/>
        </w:rPr>
        <w:t xml:space="preserve">Name </w:t>
      </w:r>
      <w:r>
        <w:rPr>
          <w:color w:val="FF0000"/>
          <w:u w:val="none"/>
        </w:rPr>
        <w:t>TOC_MM-DD-YY.</w:t>
      </w:r>
      <w:r>
        <w:rPr>
          <w:color w:val="FF0000"/>
          <w:spacing w:val="48"/>
          <w:u w:val="none"/>
        </w:rPr>
        <w:t xml:space="preserve"> </w:t>
      </w:r>
      <w:r>
        <w:rPr>
          <w:color w:val="FF0000"/>
          <w:u w:val="none"/>
        </w:rPr>
        <w:t>Then</w:t>
      </w:r>
      <w:r>
        <w:rPr>
          <w:color w:val="FF0000"/>
          <w:spacing w:val="22"/>
          <w:u w:val="none"/>
        </w:rPr>
        <w:t xml:space="preserve"> </w:t>
      </w:r>
      <w:r>
        <w:rPr>
          <w:color w:val="FF0000"/>
          <w:u w:val="none"/>
        </w:rPr>
        <w:t>add</w:t>
      </w:r>
      <w:r>
        <w:rPr>
          <w:color w:val="FF0000"/>
          <w:spacing w:val="26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22"/>
          <w:u w:val="none"/>
        </w:rPr>
        <w:t xml:space="preserve"> </w:t>
      </w:r>
      <w:r>
        <w:rPr>
          <w:color w:val="FF0000"/>
          <w:u w:color="FF0000"/>
        </w:rPr>
        <w:t>full</w:t>
      </w:r>
      <w:r>
        <w:rPr>
          <w:color w:val="FF0000"/>
          <w:spacing w:val="25"/>
          <w:u w:color="FF0000"/>
        </w:rPr>
        <w:t xml:space="preserve"> </w:t>
      </w:r>
      <w:r>
        <w:rPr>
          <w:color w:val="FF0000"/>
          <w:u w:color="FF0000"/>
        </w:rPr>
        <w:t>legal</w:t>
      </w:r>
      <w:r>
        <w:rPr>
          <w:color w:val="FF0000"/>
          <w:spacing w:val="25"/>
          <w:u w:color="FF0000"/>
        </w:rPr>
        <w:t xml:space="preserve"> </w:t>
      </w:r>
      <w:r>
        <w:rPr>
          <w:color w:val="FF0000"/>
          <w:u w:color="FF0000"/>
        </w:rPr>
        <w:t>name</w:t>
      </w:r>
      <w:r>
        <w:rPr>
          <w:color w:val="FF0000"/>
          <w:spacing w:val="24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25"/>
          <w:u w:color="FF0000"/>
        </w:rPr>
        <w:t xml:space="preserve"> </w:t>
      </w:r>
      <w:r>
        <w:rPr>
          <w:color w:val="FF0000"/>
          <w:u w:color="FF0000"/>
        </w:rPr>
        <w:t>your</w:t>
      </w:r>
      <w:r>
        <w:rPr>
          <w:color w:val="FF0000"/>
          <w:spacing w:val="24"/>
          <w:u w:color="FF0000"/>
        </w:rPr>
        <w:t xml:space="preserve"> </w:t>
      </w:r>
      <w:r w:rsidR="007A5F91">
        <w:rPr>
          <w:color w:val="FF0000"/>
          <w:u w:color="FF0000"/>
        </w:rPr>
        <w:t>organization</w:t>
      </w:r>
      <w:r w:rsidR="0009153A">
        <w:rPr>
          <w:color w:val="FF0000"/>
          <w:spacing w:val="24"/>
          <w:u w:val="none" w:color="FF0000"/>
        </w:rPr>
        <w:t xml:space="preserve">, full legal name of the </w:t>
      </w:r>
      <w:r>
        <w:rPr>
          <w:color w:val="FF0000"/>
          <w:u w:val="none"/>
        </w:rPr>
        <w:t>program</w:t>
      </w:r>
      <w:r>
        <w:rPr>
          <w:color w:val="FF0000"/>
          <w:spacing w:val="29"/>
          <w:u w:val="none"/>
        </w:rPr>
        <w:t xml:space="preserve"> </w:t>
      </w:r>
      <w:r>
        <w:rPr>
          <w:color w:val="FF0000"/>
          <w:u w:val="none"/>
        </w:rPr>
        <w:t>and</w:t>
      </w:r>
      <w:r>
        <w:rPr>
          <w:color w:val="FF0000"/>
          <w:spacing w:val="28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28"/>
          <w:u w:val="none"/>
        </w:rPr>
        <w:t xml:space="preserve"> </w:t>
      </w:r>
      <w:r>
        <w:rPr>
          <w:color w:val="FF0000"/>
          <w:u w:val="none"/>
        </w:rPr>
        <w:t>date</w:t>
      </w:r>
      <w:r>
        <w:rPr>
          <w:color w:val="FF0000"/>
          <w:spacing w:val="28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25"/>
          <w:u w:val="none"/>
        </w:rPr>
        <w:t xml:space="preserve"> </w:t>
      </w:r>
      <w:r>
        <w:rPr>
          <w:color w:val="FF0000"/>
          <w:u w:val="none"/>
        </w:rPr>
        <w:t>TOC</w:t>
      </w:r>
      <w:r>
        <w:rPr>
          <w:color w:val="FF0000"/>
          <w:spacing w:val="28"/>
          <w:u w:val="none"/>
        </w:rPr>
        <w:t xml:space="preserve"> </w:t>
      </w:r>
      <w:r>
        <w:rPr>
          <w:color w:val="FF0000"/>
          <w:spacing w:val="-3"/>
          <w:u w:val="none"/>
        </w:rPr>
        <w:t>was</w:t>
      </w:r>
      <w:r>
        <w:rPr>
          <w:color w:val="FF0000"/>
          <w:u w:val="none"/>
        </w:rPr>
        <w:t xml:space="preserve"> revised.  Do not use bullets, number lists, bold text, underlines, or italics.</w:t>
      </w:r>
    </w:p>
    <w:p w14:paraId="46F205C1" w14:textId="77777777" w:rsidR="00E63DFF" w:rsidRDefault="00E63DFF">
      <w:pPr>
        <w:spacing w:before="5"/>
        <w:rPr>
          <w:rFonts w:ascii="Arial" w:eastAsia="Arial" w:hAnsi="Arial" w:cs="Arial"/>
          <w:sz w:val="21"/>
          <w:szCs w:val="21"/>
        </w:rPr>
      </w:pPr>
    </w:p>
    <w:p w14:paraId="04C97971" w14:textId="5403E26D" w:rsidR="00CD056B" w:rsidRPr="00CD056B" w:rsidRDefault="00937559">
      <w:pPr>
        <w:pStyle w:val="BodyText"/>
        <w:spacing w:line="242" w:lineRule="exact"/>
        <w:ind w:right="118"/>
        <w:jc w:val="both"/>
        <w:rPr>
          <w:u w:val="none"/>
        </w:rPr>
      </w:pPr>
      <w:r>
        <w:rPr>
          <w:b/>
          <w:u w:val="none"/>
        </w:rPr>
        <w:t>Crime Prevention Level</w:t>
      </w:r>
      <w:r w:rsidR="00CD056B">
        <w:rPr>
          <w:b/>
          <w:u w:val="none"/>
        </w:rPr>
        <w:t>:</w:t>
      </w:r>
      <w:r w:rsidR="00CD056B">
        <w:rPr>
          <w:u w:val="none"/>
        </w:rPr>
        <w:t xml:space="preserve"> Early I</w:t>
      </w:r>
      <w:r w:rsidR="00FB7230">
        <w:rPr>
          <w:u w:val="none"/>
        </w:rPr>
        <w:t xml:space="preserve">dentification, </w:t>
      </w:r>
      <w:r w:rsidR="00CD056B">
        <w:rPr>
          <w:u w:val="none"/>
        </w:rPr>
        <w:t>Prevention of Reoffending</w:t>
      </w:r>
      <w:r w:rsidR="00FB7230">
        <w:rPr>
          <w:u w:val="none"/>
        </w:rPr>
        <w:t>, Siim ohksin: Wahkotiwin</w:t>
      </w:r>
      <w:r w:rsidR="00CD056B">
        <w:rPr>
          <w:u w:val="none"/>
        </w:rPr>
        <w:t xml:space="preserve"> – Choose only one.</w:t>
      </w:r>
    </w:p>
    <w:p w14:paraId="404486F8" w14:textId="77777777" w:rsidR="00CD056B" w:rsidRDefault="00CD056B">
      <w:pPr>
        <w:pStyle w:val="BodyText"/>
        <w:spacing w:line="242" w:lineRule="exact"/>
        <w:ind w:right="118"/>
        <w:jc w:val="both"/>
        <w:rPr>
          <w:b/>
          <w:u w:val="none"/>
        </w:rPr>
      </w:pPr>
    </w:p>
    <w:p w14:paraId="4DD38CFC" w14:textId="0B506F6A" w:rsidR="00E63DFF" w:rsidRPr="00155578" w:rsidRDefault="00FC7B85" w:rsidP="00155578">
      <w:pPr>
        <w:pStyle w:val="BodyText"/>
        <w:ind w:left="115"/>
        <w:rPr>
          <w:rFonts w:cs="Arial"/>
          <w:u w:val="none"/>
        </w:rPr>
      </w:pPr>
      <w:r w:rsidRPr="00155578">
        <w:rPr>
          <w:b/>
          <w:u w:val="none"/>
        </w:rPr>
        <w:t>Need:</w:t>
      </w:r>
      <w:r w:rsidRPr="00155578">
        <w:rPr>
          <w:b/>
          <w:spacing w:val="44"/>
          <w:u w:val="none"/>
        </w:rPr>
        <w:t xml:space="preserve"> </w:t>
      </w:r>
      <w:r w:rsidRPr="00155578">
        <w:rPr>
          <w:u w:val="none"/>
        </w:rPr>
        <w:t>Add</w:t>
      </w:r>
      <w:r w:rsidRPr="00155578">
        <w:rPr>
          <w:spacing w:val="20"/>
          <w:u w:val="none"/>
        </w:rPr>
        <w:t xml:space="preserve"> </w:t>
      </w:r>
      <w:r w:rsidRPr="00155578">
        <w:rPr>
          <w:u w:val="none"/>
        </w:rPr>
        <w:t>a</w:t>
      </w:r>
      <w:r w:rsidRPr="00155578">
        <w:rPr>
          <w:spacing w:val="22"/>
          <w:u w:val="none"/>
        </w:rPr>
        <w:t xml:space="preserve"> </w:t>
      </w:r>
      <w:r w:rsidRPr="00155578">
        <w:rPr>
          <w:u w:val="none"/>
        </w:rPr>
        <w:t>short</w:t>
      </w:r>
      <w:r w:rsidRPr="00155578">
        <w:rPr>
          <w:spacing w:val="20"/>
          <w:u w:val="none"/>
        </w:rPr>
        <w:t xml:space="preserve"> </w:t>
      </w:r>
      <w:r w:rsidRPr="00155578">
        <w:rPr>
          <w:u w:val="none"/>
        </w:rPr>
        <w:t>paragraph</w:t>
      </w:r>
      <w:r w:rsidRPr="00155578">
        <w:rPr>
          <w:spacing w:val="20"/>
          <w:u w:val="none"/>
        </w:rPr>
        <w:t xml:space="preserve"> </w:t>
      </w:r>
      <w:r w:rsidRPr="00155578">
        <w:rPr>
          <w:u w:val="none"/>
        </w:rPr>
        <w:t>with</w:t>
      </w:r>
      <w:r w:rsidRPr="00155578">
        <w:rPr>
          <w:spacing w:val="22"/>
          <w:u w:val="none"/>
        </w:rPr>
        <w:t xml:space="preserve"> </w:t>
      </w:r>
      <w:r w:rsidRPr="00155578">
        <w:rPr>
          <w:u w:val="none"/>
        </w:rPr>
        <w:t>relevant</w:t>
      </w:r>
      <w:r w:rsidRPr="00155578">
        <w:rPr>
          <w:spacing w:val="21"/>
          <w:u w:val="none"/>
        </w:rPr>
        <w:t xml:space="preserve"> </w:t>
      </w:r>
      <w:r w:rsidRPr="00155578">
        <w:rPr>
          <w:u w:val="none"/>
        </w:rPr>
        <w:t>statistical</w:t>
      </w:r>
      <w:r w:rsidRPr="00155578">
        <w:rPr>
          <w:spacing w:val="20"/>
          <w:u w:val="none"/>
        </w:rPr>
        <w:t xml:space="preserve"> </w:t>
      </w:r>
      <w:r w:rsidRPr="00155578">
        <w:rPr>
          <w:u w:val="none"/>
        </w:rPr>
        <w:t>information</w:t>
      </w:r>
      <w:r w:rsidRPr="00155578">
        <w:rPr>
          <w:spacing w:val="20"/>
          <w:u w:val="none"/>
        </w:rPr>
        <w:t xml:space="preserve"> </w:t>
      </w:r>
      <w:r w:rsidRPr="00155578">
        <w:rPr>
          <w:u w:val="none"/>
        </w:rPr>
        <w:t>about</w:t>
      </w:r>
      <w:r w:rsidRPr="00155578">
        <w:rPr>
          <w:spacing w:val="21"/>
          <w:u w:val="none"/>
        </w:rPr>
        <w:t xml:space="preserve"> </w:t>
      </w:r>
      <w:r w:rsidRPr="00155578">
        <w:rPr>
          <w:u w:val="none"/>
        </w:rPr>
        <w:t>the</w:t>
      </w:r>
      <w:r w:rsidRPr="00155578">
        <w:rPr>
          <w:spacing w:val="22"/>
          <w:u w:val="none"/>
        </w:rPr>
        <w:t xml:space="preserve"> </w:t>
      </w:r>
      <w:r w:rsidRPr="00155578">
        <w:rPr>
          <w:u w:val="none"/>
        </w:rPr>
        <w:t>population</w:t>
      </w:r>
      <w:r w:rsidRPr="00155578">
        <w:rPr>
          <w:spacing w:val="22"/>
          <w:u w:val="none"/>
        </w:rPr>
        <w:t xml:space="preserve"> </w:t>
      </w:r>
      <w:r w:rsidRPr="00155578">
        <w:rPr>
          <w:u w:val="none"/>
        </w:rPr>
        <w:t>to</w:t>
      </w:r>
      <w:r w:rsidRPr="00155578">
        <w:rPr>
          <w:spacing w:val="22"/>
          <w:u w:val="none"/>
        </w:rPr>
        <w:t xml:space="preserve"> </w:t>
      </w:r>
      <w:r w:rsidRPr="00155578">
        <w:rPr>
          <w:u w:val="none"/>
        </w:rPr>
        <w:t xml:space="preserve">be served.  </w:t>
      </w:r>
      <w:r w:rsidR="007806DF" w:rsidRPr="00155578">
        <w:rPr>
          <w:u w:val="none"/>
        </w:rPr>
        <w:t>Use f</w:t>
      </w:r>
      <w:r w:rsidRPr="00155578">
        <w:rPr>
          <w:u w:val="none"/>
        </w:rPr>
        <w:t>ootnotes to cite complete references and complete data</w:t>
      </w:r>
      <w:r w:rsidR="00AF6464" w:rsidRPr="00155578">
        <w:rPr>
          <w:u w:val="none"/>
        </w:rPr>
        <w:t xml:space="preserve"> </w:t>
      </w:r>
      <w:r w:rsidRPr="00155578">
        <w:rPr>
          <w:spacing w:val="-19"/>
          <w:u w:val="none"/>
        </w:rPr>
        <w:t xml:space="preserve"> </w:t>
      </w:r>
      <w:r w:rsidRPr="00155578">
        <w:rPr>
          <w:u w:val="none"/>
        </w:rPr>
        <w:t>sources</w:t>
      </w:r>
      <w:r w:rsidR="004B19E2">
        <w:rPr>
          <w:u w:val="none"/>
        </w:rPr>
        <w:t>.</w:t>
      </w:r>
      <w:r w:rsidR="004B19E2">
        <w:rPr>
          <w:rStyle w:val="FootnoteReference"/>
          <w:u w:val="none"/>
        </w:rPr>
        <w:footnoteReference w:id="1"/>
      </w:r>
      <w:r w:rsidR="004B19E2">
        <w:rPr>
          <w:u w:val="none"/>
        </w:rPr>
        <w:t xml:space="preserve"> </w:t>
      </w:r>
      <w:r w:rsidR="00AF6464" w:rsidRPr="00155578">
        <w:rPr>
          <w:position w:val="10"/>
          <w:sz w:val="14"/>
          <w:u w:val="none"/>
        </w:rPr>
        <w:t xml:space="preserve"> </w:t>
      </w:r>
      <w:r w:rsidR="00AF6464" w:rsidRPr="00155578">
        <w:rPr>
          <w:rFonts w:eastAsia="MyriadPro-Regular" w:cs="Arial"/>
          <w:color w:val="000000"/>
          <w:u w:val="none"/>
        </w:rPr>
        <w:t xml:space="preserve">City of Calgary Community Profiles, available at </w:t>
      </w:r>
      <w:hyperlink r:id="rId9" w:history="1">
        <w:r w:rsidR="00AF6464" w:rsidRPr="00155578">
          <w:rPr>
            <w:rStyle w:val="Hyperlink"/>
            <w:rFonts w:eastAsia="MyriadPro-Regular" w:cs="Arial"/>
            <w:u w:val="none"/>
          </w:rPr>
          <w:t>www.calgary.ca/communities</w:t>
        </w:r>
      </w:hyperlink>
      <w:r w:rsidR="00AF6464" w:rsidRPr="00155578">
        <w:rPr>
          <w:rFonts w:eastAsia="MyriadPro-Regular" w:cs="Arial"/>
          <w:color w:val="000000"/>
          <w:u w:val="none"/>
        </w:rPr>
        <w:t>, provide demographic, economic and housing information for each community and comparison data for Calgary as a whole.</w:t>
      </w:r>
    </w:p>
    <w:p w14:paraId="47D49183" w14:textId="77777777" w:rsidR="00E63DFF" w:rsidRDefault="00E63DFF">
      <w:pPr>
        <w:spacing w:before="9"/>
        <w:rPr>
          <w:rFonts w:ascii="Arial" w:eastAsia="Arial" w:hAnsi="Arial" w:cs="Arial"/>
          <w:sz w:val="20"/>
          <w:szCs w:val="20"/>
        </w:rPr>
      </w:pPr>
    </w:p>
    <w:p w14:paraId="40DF32FE" w14:textId="1157BFF9" w:rsidR="00E63DFF" w:rsidRDefault="00FC7B85">
      <w:pPr>
        <w:pStyle w:val="BodyText"/>
        <w:ind w:right="115"/>
        <w:jc w:val="both"/>
        <w:rPr>
          <w:u w:val="none"/>
        </w:rPr>
      </w:pPr>
      <w:r>
        <w:rPr>
          <w:rFonts w:cs="Arial"/>
          <w:b/>
          <w:bCs/>
          <w:u w:val="none"/>
        </w:rPr>
        <w:t xml:space="preserve">Goal: </w:t>
      </w:r>
      <w:r>
        <w:rPr>
          <w:u w:val="none"/>
        </w:rPr>
        <w:t>To</w:t>
      </w:r>
      <w:r>
        <w:rPr>
          <w:rFonts w:cs="Arial"/>
          <w:u w:val="none"/>
        </w:rPr>
        <w:t xml:space="preserve">… This is </w:t>
      </w:r>
      <w:r>
        <w:rPr>
          <w:u w:val="none"/>
        </w:rPr>
        <w:t>a short sentence that clearly states the long-term outcomes the</w:t>
      </w:r>
      <w:r>
        <w:rPr>
          <w:spacing w:val="34"/>
          <w:u w:val="none"/>
        </w:rPr>
        <w:t xml:space="preserve"> </w:t>
      </w:r>
      <w:r>
        <w:rPr>
          <w:u w:color="000000"/>
        </w:rPr>
        <w:t>program</w:t>
      </w:r>
      <w:r>
        <w:rPr>
          <w:u w:val="none"/>
        </w:rPr>
        <w:t xml:space="preserve"> is expecting to achieve (not the goals of the</w:t>
      </w:r>
      <w:r>
        <w:rPr>
          <w:spacing w:val="-16"/>
          <w:u w:val="none"/>
        </w:rPr>
        <w:t xml:space="preserve"> </w:t>
      </w:r>
      <w:r w:rsidR="007A5F91">
        <w:rPr>
          <w:u w:val="none"/>
        </w:rPr>
        <w:t>organization</w:t>
      </w:r>
      <w:r>
        <w:rPr>
          <w:u w:val="none"/>
        </w:rPr>
        <w:t>).</w:t>
      </w:r>
      <w:r w:rsidR="007806DF">
        <w:rPr>
          <w:u w:val="none"/>
        </w:rPr>
        <w:t xml:space="preserve"> Do not use references in this section.</w:t>
      </w:r>
    </w:p>
    <w:p w14:paraId="4DB42366" w14:textId="77777777" w:rsidR="00E63DFF" w:rsidRDefault="00E63DFF">
      <w:pPr>
        <w:rPr>
          <w:rFonts w:ascii="Arial" w:eastAsia="Arial" w:hAnsi="Arial" w:cs="Arial"/>
          <w:sz w:val="21"/>
          <w:szCs w:val="21"/>
        </w:rPr>
      </w:pPr>
    </w:p>
    <w:p w14:paraId="12BED3D4" w14:textId="6F48560B" w:rsidR="00E63DFF" w:rsidRDefault="00FC7B85">
      <w:pPr>
        <w:pStyle w:val="BodyText"/>
        <w:ind w:right="113"/>
        <w:jc w:val="both"/>
        <w:rPr>
          <w:u w:val="none"/>
        </w:rPr>
      </w:pPr>
      <w:r>
        <w:rPr>
          <w:b/>
          <w:u w:val="none"/>
        </w:rPr>
        <w:t>Strategy:</w:t>
      </w:r>
      <w:r>
        <w:rPr>
          <w:b/>
          <w:spacing w:val="6"/>
          <w:u w:val="none"/>
        </w:rPr>
        <w:t xml:space="preserve"> </w:t>
      </w:r>
      <w:r>
        <w:rPr>
          <w:u w:val="none"/>
        </w:rPr>
        <w:t>Describe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u w:val="none"/>
        </w:rPr>
        <w:t>specific</w:t>
      </w:r>
      <w:r>
        <w:rPr>
          <w:spacing w:val="28"/>
          <w:u w:val="none"/>
        </w:rPr>
        <w:t xml:space="preserve"> </w:t>
      </w:r>
      <w:r>
        <w:rPr>
          <w:u w:val="none"/>
        </w:rPr>
        <w:t>strategies</w:t>
      </w:r>
      <w:r>
        <w:rPr>
          <w:spacing w:val="28"/>
          <w:u w:val="none"/>
        </w:rPr>
        <w:t xml:space="preserve"> </w:t>
      </w:r>
      <w:r>
        <w:rPr>
          <w:u w:val="none"/>
        </w:rPr>
        <w:t>that</w:t>
      </w:r>
      <w:r>
        <w:rPr>
          <w:spacing w:val="30"/>
          <w:u w:val="none"/>
        </w:rPr>
        <w:t xml:space="preserve"> </w:t>
      </w:r>
      <w:r>
        <w:rPr>
          <w:u w:val="none"/>
        </w:rPr>
        <w:t>will</w:t>
      </w:r>
      <w:r>
        <w:rPr>
          <w:spacing w:val="29"/>
          <w:u w:val="none"/>
        </w:rPr>
        <w:t xml:space="preserve"> </w:t>
      </w:r>
      <w:r>
        <w:rPr>
          <w:u w:val="none"/>
        </w:rPr>
        <w:t>be</w:t>
      </w:r>
      <w:r>
        <w:rPr>
          <w:spacing w:val="29"/>
          <w:u w:val="none"/>
        </w:rPr>
        <w:t xml:space="preserve"> </w:t>
      </w:r>
      <w:r>
        <w:rPr>
          <w:u w:val="none"/>
        </w:rPr>
        <w:t>used</w:t>
      </w:r>
      <w:r>
        <w:rPr>
          <w:spacing w:val="31"/>
          <w:u w:val="none"/>
        </w:rPr>
        <w:t xml:space="preserve"> </w:t>
      </w:r>
      <w:r>
        <w:rPr>
          <w:u w:val="none"/>
        </w:rPr>
        <w:t>by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>program</w:t>
      </w:r>
      <w:r>
        <w:rPr>
          <w:spacing w:val="32"/>
          <w:u w:val="none"/>
        </w:rPr>
        <w:t xml:space="preserve"> </w:t>
      </w:r>
      <w:r>
        <w:rPr>
          <w:u w:val="none"/>
        </w:rPr>
        <w:t>to</w:t>
      </w:r>
      <w:r>
        <w:rPr>
          <w:spacing w:val="28"/>
          <w:u w:val="none"/>
        </w:rPr>
        <w:t xml:space="preserve"> </w:t>
      </w:r>
      <w:r>
        <w:rPr>
          <w:u w:val="none"/>
        </w:rPr>
        <w:t>achieve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 xml:space="preserve">goal, including </w:t>
      </w:r>
      <w:r>
        <w:rPr>
          <w:u w:color="000000"/>
        </w:rPr>
        <w:t xml:space="preserve">who </w:t>
      </w:r>
      <w:r>
        <w:rPr>
          <w:u w:val="none"/>
        </w:rPr>
        <w:t xml:space="preserve">the program is aimed at (target audience), </w:t>
      </w:r>
      <w:r>
        <w:rPr>
          <w:u w:color="000000"/>
        </w:rPr>
        <w:t xml:space="preserve">what </w:t>
      </w:r>
      <w:r>
        <w:rPr>
          <w:u w:val="none"/>
        </w:rPr>
        <w:t>will be done (program content),</w:t>
      </w:r>
      <w:r>
        <w:rPr>
          <w:spacing w:val="11"/>
          <w:u w:val="none"/>
        </w:rPr>
        <w:t xml:space="preserve"> </w:t>
      </w:r>
      <w:r>
        <w:rPr>
          <w:u w:color="000000"/>
        </w:rPr>
        <w:t>where</w:t>
      </w:r>
      <w:r>
        <w:rPr>
          <w:u w:val="none"/>
        </w:rPr>
        <w:t xml:space="preserve"> and </w:t>
      </w:r>
      <w:r>
        <w:rPr>
          <w:u w:color="000000"/>
        </w:rPr>
        <w:t xml:space="preserve">how </w:t>
      </w:r>
      <w:r>
        <w:rPr>
          <w:u w:val="none"/>
        </w:rPr>
        <w:t xml:space="preserve">it will be delivered, and </w:t>
      </w:r>
      <w:r>
        <w:rPr>
          <w:u w:color="000000"/>
        </w:rPr>
        <w:t>when</w:t>
      </w:r>
      <w:r>
        <w:rPr>
          <w:u w:val="none"/>
        </w:rPr>
        <w:t>. This should include information on frequency, duration,</w:t>
      </w:r>
      <w:r>
        <w:rPr>
          <w:spacing w:val="54"/>
          <w:u w:val="none"/>
        </w:rPr>
        <w:t xml:space="preserve"> </w:t>
      </w:r>
      <w:r>
        <w:rPr>
          <w:u w:val="none"/>
        </w:rPr>
        <w:t>and program</w:t>
      </w:r>
      <w:r>
        <w:rPr>
          <w:spacing w:val="24"/>
          <w:u w:val="none"/>
        </w:rPr>
        <w:t xml:space="preserve"> </w:t>
      </w:r>
      <w:r>
        <w:rPr>
          <w:u w:val="none"/>
        </w:rPr>
        <w:t>cycle</w:t>
      </w:r>
      <w:r>
        <w:rPr>
          <w:spacing w:val="23"/>
          <w:u w:val="none"/>
        </w:rPr>
        <w:t xml:space="preserve"> </w:t>
      </w:r>
      <w:r>
        <w:rPr>
          <w:u w:val="none"/>
        </w:rPr>
        <w:t>(e.g.,</w:t>
      </w:r>
      <w:r>
        <w:rPr>
          <w:spacing w:val="21"/>
          <w:u w:val="none"/>
        </w:rPr>
        <w:t xml:space="preserve"> </w:t>
      </w:r>
      <w:r>
        <w:rPr>
          <w:u w:val="none"/>
        </w:rPr>
        <w:t>runs</w:t>
      </w:r>
      <w:r>
        <w:rPr>
          <w:spacing w:val="20"/>
          <w:u w:val="none"/>
        </w:rPr>
        <w:t xml:space="preserve"> </w:t>
      </w:r>
      <w:r>
        <w:rPr>
          <w:u w:val="none"/>
        </w:rPr>
        <w:t>two</w:t>
      </w:r>
      <w:r>
        <w:rPr>
          <w:spacing w:val="23"/>
          <w:u w:val="none"/>
        </w:rPr>
        <w:t xml:space="preserve"> </w:t>
      </w:r>
      <w:r>
        <w:rPr>
          <w:u w:val="none"/>
        </w:rPr>
        <w:t>hours</w:t>
      </w:r>
      <w:r>
        <w:rPr>
          <w:spacing w:val="22"/>
          <w:u w:val="none"/>
        </w:rPr>
        <w:t xml:space="preserve"> </w:t>
      </w:r>
      <w:r>
        <w:rPr>
          <w:u w:val="none"/>
        </w:rPr>
        <w:t>per</w:t>
      </w:r>
      <w:r>
        <w:rPr>
          <w:spacing w:val="22"/>
          <w:u w:val="none"/>
        </w:rPr>
        <w:t xml:space="preserve"> </w:t>
      </w:r>
      <w:r>
        <w:rPr>
          <w:u w:val="none"/>
        </w:rPr>
        <w:t>day</w:t>
      </w:r>
      <w:r>
        <w:rPr>
          <w:spacing w:val="20"/>
          <w:u w:val="none"/>
        </w:rPr>
        <w:t xml:space="preserve"> </w:t>
      </w:r>
      <w:r>
        <w:rPr>
          <w:u w:val="none"/>
        </w:rPr>
        <w:t>three</w:t>
      </w:r>
      <w:r>
        <w:rPr>
          <w:spacing w:val="22"/>
          <w:u w:val="none"/>
        </w:rPr>
        <w:t xml:space="preserve"> </w:t>
      </w:r>
      <w:r>
        <w:rPr>
          <w:u w:val="none"/>
        </w:rPr>
        <w:t>days</w:t>
      </w:r>
      <w:r>
        <w:rPr>
          <w:spacing w:val="22"/>
          <w:u w:val="none"/>
        </w:rPr>
        <w:t xml:space="preserve"> </w:t>
      </w:r>
      <w:r>
        <w:rPr>
          <w:u w:val="none"/>
        </w:rPr>
        <w:t>per</w:t>
      </w:r>
      <w:r>
        <w:rPr>
          <w:spacing w:val="22"/>
          <w:u w:val="none"/>
        </w:rPr>
        <w:t xml:space="preserve"> </w:t>
      </w:r>
      <w:r>
        <w:rPr>
          <w:u w:val="none"/>
        </w:rPr>
        <w:t>week</w:t>
      </w:r>
      <w:r>
        <w:rPr>
          <w:spacing w:val="25"/>
          <w:u w:val="none"/>
        </w:rPr>
        <w:t xml:space="preserve"> </w:t>
      </w:r>
      <w:r>
        <w:rPr>
          <w:u w:val="none"/>
        </w:rPr>
        <w:t>in</w:t>
      </w:r>
      <w:r>
        <w:rPr>
          <w:spacing w:val="23"/>
          <w:u w:val="none"/>
        </w:rPr>
        <w:t xml:space="preserve"> </w:t>
      </w:r>
      <w:r>
        <w:rPr>
          <w:u w:val="none"/>
        </w:rPr>
        <w:t>quarterly</w:t>
      </w:r>
      <w:r>
        <w:rPr>
          <w:spacing w:val="20"/>
          <w:u w:val="none"/>
        </w:rPr>
        <w:t xml:space="preserve"> </w:t>
      </w:r>
      <w:r>
        <w:rPr>
          <w:u w:val="none"/>
        </w:rPr>
        <w:t>cycles;</w:t>
      </w:r>
      <w:r>
        <w:rPr>
          <w:spacing w:val="22"/>
          <w:u w:val="none"/>
        </w:rPr>
        <w:t xml:space="preserve"> </w:t>
      </w:r>
      <w:r>
        <w:rPr>
          <w:u w:val="none"/>
        </w:rPr>
        <w:t>runs</w:t>
      </w:r>
      <w:r>
        <w:rPr>
          <w:spacing w:val="23"/>
          <w:u w:val="none"/>
        </w:rPr>
        <w:t xml:space="preserve"> </w:t>
      </w:r>
      <w:r>
        <w:rPr>
          <w:u w:val="none"/>
        </w:rPr>
        <w:t>once</w:t>
      </w:r>
      <w:r>
        <w:rPr>
          <w:spacing w:val="21"/>
          <w:u w:val="none"/>
        </w:rPr>
        <w:t xml:space="preserve"> </w:t>
      </w:r>
      <w:r>
        <w:rPr>
          <w:u w:val="none"/>
        </w:rPr>
        <w:t>a week</w:t>
      </w:r>
      <w:r>
        <w:rPr>
          <w:spacing w:val="50"/>
          <w:u w:val="none"/>
        </w:rPr>
        <w:t xml:space="preserve"> </w:t>
      </w:r>
      <w:r>
        <w:rPr>
          <w:u w:val="none"/>
        </w:rPr>
        <w:t>for</w:t>
      </w:r>
      <w:r>
        <w:rPr>
          <w:spacing w:val="49"/>
          <w:u w:val="none"/>
        </w:rPr>
        <w:t xml:space="preserve"> </w:t>
      </w:r>
      <w:r>
        <w:rPr>
          <w:u w:val="none"/>
        </w:rPr>
        <w:t>three</w:t>
      </w:r>
      <w:r>
        <w:rPr>
          <w:spacing w:val="48"/>
          <w:u w:val="none"/>
        </w:rPr>
        <w:t xml:space="preserve"> </w:t>
      </w:r>
      <w:r>
        <w:rPr>
          <w:u w:val="none"/>
        </w:rPr>
        <w:t>hours</w:t>
      </w:r>
      <w:r>
        <w:rPr>
          <w:spacing w:val="47"/>
          <w:u w:val="none"/>
        </w:rPr>
        <w:t xml:space="preserve"> </w:t>
      </w:r>
      <w:r>
        <w:rPr>
          <w:u w:val="none"/>
        </w:rPr>
        <w:t>from</w:t>
      </w:r>
      <w:r>
        <w:rPr>
          <w:spacing w:val="49"/>
          <w:u w:val="none"/>
        </w:rPr>
        <w:t xml:space="preserve"> </w:t>
      </w:r>
      <w:r>
        <w:rPr>
          <w:u w:val="none"/>
        </w:rPr>
        <w:t>September</w:t>
      </w:r>
      <w:r>
        <w:rPr>
          <w:spacing w:val="49"/>
          <w:u w:val="none"/>
        </w:rPr>
        <w:t xml:space="preserve"> </w:t>
      </w:r>
      <w:r>
        <w:rPr>
          <w:u w:val="none"/>
        </w:rPr>
        <w:t>to</w:t>
      </w:r>
      <w:r>
        <w:rPr>
          <w:spacing w:val="48"/>
          <w:u w:val="none"/>
        </w:rPr>
        <w:t xml:space="preserve"> </w:t>
      </w:r>
      <w:r>
        <w:rPr>
          <w:u w:val="none"/>
        </w:rPr>
        <w:t>December</w:t>
      </w:r>
      <w:r>
        <w:rPr>
          <w:spacing w:val="50"/>
          <w:u w:val="none"/>
        </w:rPr>
        <w:t xml:space="preserve"> </w:t>
      </w:r>
      <w:r>
        <w:rPr>
          <w:u w:val="none"/>
        </w:rPr>
        <w:t>and</w:t>
      </w:r>
      <w:r>
        <w:rPr>
          <w:spacing w:val="48"/>
          <w:u w:val="none"/>
        </w:rPr>
        <w:t xml:space="preserve"> </w:t>
      </w:r>
      <w:r>
        <w:rPr>
          <w:u w:val="none"/>
        </w:rPr>
        <w:t>January</w:t>
      </w:r>
      <w:r>
        <w:rPr>
          <w:spacing w:val="47"/>
          <w:u w:val="none"/>
        </w:rPr>
        <w:t xml:space="preserve"> </w:t>
      </w:r>
      <w:r>
        <w:rPr>
          <w:u w:val="none"/>
        </w:rPr>
        <w:t>to</w:t>
      </w:r>
      <w:r>
        <w:rPr>
          <w:spacing w:val="50"/>
          <w:u w:val="none"/>
        </w:rPr>
        <w:t xml:space="preserve"> </w:t>
      </w:r>
      <w:r>
        <w:rPr>
          <w:u w:val="none"/>
        </w:rPr>
        <w:t>June;</w:t>
      </w:r>
      <w:r>
        <w:rPr>
          <w:spacing w:val="54"/>
          <w:u w:val="none"/>
        </w:rPr>
        <w:t xml:space="preserve"> </w:t>
      </w:r>
      <w:r>
        <w:rPr>
          <w:u w:val="none"/>
        </w:rPr>
        <w:t>year-round,</w:t>
      </w:r>
      <w:r>
        <w:rPr>
          <w:spacing w:val="47"/>
          <w:u w:val="none"/>
        </w:rPr>
        <w:t xml:space="preserve"> </w:t>
      </w:r>
      <w:r>
        <w:rPr>
          <w:u w:val="none"/>
        </w:rPr>
        <w:t xml:space="preserve">ongoing registration with post-testing done every March).  </w:t>
      </w:r>
      <w:r w:rsidR="007806DF">
        <w:rPr>
          <w:u w:val="none"/>
        </w:rPr>
        <w:t>D</w:t>
      </w:r>
      <w:r>
        <w:rPr>
          <w:u w:val="none"/>
        </w:rPr>
        <w:t>o not use references in this</w:t>
      </w:r>
      <w:r>
        <w:rPr>
          <w:spacing w:val="-20"/>
          <w:u w:val="none"/>
        </w:rPr>
        <w:t xml:space="preserve"> </w:t>
      </w:r>
      <w:r>
        <w:rPr>
          <w:u w:val="none"/>
        </w:rPr>
        <w:t>section.</w:t>
      </w:r>
    </w:p>
    <w:p w14:paraId="3DD12257" w14:textId="77777777" w:rsidR="00E63DFF" w:rsidRDefault="00E63DFF">
      <w:pPr>
        <w:spacing w:before="11"/>
        <w:rPr>
          <w:rFonts w:ascii="Arial" w:eastAsia="Arial" w:hAnsi="Arial" w:cs="Arial"/>
          <w:sz w:val="20"/>
          <w:szCs w:val="20"/>
        </w:rPr>
      </w:pPr>
    </w:p>
    <w:p w14:paraId="16BC04A7" w14:textId="44F75E21" w:rsidR="00E63DFF" w:rsidRDefault="00FC7B85" w:rsidP="00014241">
      <w:pPr>
        <w:pStyle w:val="BodyText"/>
        <w:ind w:right="116"/>
        <w:jc w:val="both"/>
        <w:rPr>
          <w:sz w:val="14"/>
          <w:szCs w:val="14"/>
          <w:u w:val="none"/>
        </w:rPr>
      </w:pPr>
      <w:r>
        <w:rPr>
          <w:rFonts w:cs="Arial"/>
          <w:b/>
          <w:bCs/>
          <w:u w:val="none"/>
        </w:rPr>
        <w:t>Rationale:</w:t>
      </w:r>
      <w:r>
        <w:rPr>
          <w:rFonts w:cs="Arial"/>
          <w:b/>
          <w:bCs/>
          <w:spacing w:val="36"/>
          <w:u w:val="none"/>
        </w:rPr>
        <w:t xml:space="preserve"> </w:t>
      </w:r>
      <w:r>
        <w:rPr>
          <w:u w:val="none"/>
        </w:rPr>
        <w:t>This</w:t>
      </w:r>
      <w:r>
        <w:rPr>
          <w:spacing w:val="14"/>
          <w:u w:val="none"/>
        </w:rPr>
        <w:t xml:space="preserve"> </w:t>
      </w:r>
      <w:r>
        <w:rPr>
          <w:u w:val="none"/>
        </w:rPr>
        <w:t>is</w:t>
      </w:r>
      <w:r>
        <w:rPr>
          <w:spacing w:val="14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u w:val="none"/>
        </w:rPr>
        <w:t>summary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color="000000"/>
        </w:rPr>
        <w:t>key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research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findings</w:t>
      </w:r>
      <w:r w:rsidRPr="00014241">
        <w:rPr>
          <w:spacing w:val="18"/>
          <w:u w:val="none" w:color="000000"/>
        </w:rPr>
        <w:t xml:space="preserve"> </w:t>
      </w:r>
      <w:r>
        <w:rPr>
          <w:u w:val="none"/>
        </w:rPr>
        <w:t>that</w:t>
      </w:r>
      <w:r>
        <w:rPr>
          <w:spacing w:val="16"/>
          <w:u w:val="none"/>
        </w:rPr>
        <w:t xml:space="preserve"> </w:t>
      </w:r>
      <w:r>
        <w:rPr>
          <w:u w:val="none"/>
        </w:rPr>
        <w:t>support</w:t>
      </w:r>
      <w:r>
        <w:rPr>
          <w:spacing w:val="16"/>
          <w:u w:val="none"/>
        </w:rPr>
        <w:t xml:space="preserve"> </w:t>
      </w:r>
      <w:r w:rsidRPr="007A5F91">
        <w:t>why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strategy</w:t>
      </w:r>
      <w:r>
        <w:rPr>
          <w:spacing w:val="15"/>
          <w:u w:val="none"/>
        </w:rPr>
        <w:t xml:space="preserve"> </w:t>
      </w:r>
      <w:r>
        <w:rPr>
          <w:u w:val="none"/>
        </w:rPr>
        <w:t>that</w:t>
      </w:r>
      <w:r>
        <w:rPr>
          <w:spacing w:val="13"/>
          <w:u w:val="none"/>
        </w:rPr>
        <w:t xml:space="preserve"> </w:t>
      </w:r>
      <w:r>
        <w:rPr>
          <w:u w:val="none"/>
        </w:rPr>
        <w:t>is</w:t>
      </w:r>
      <w:r>
        <w:rPr>
          <w:spacing w:val="14"/>
          <w:u w:val="none"/>
        </w:rPr>
        <w:t xml:space="preserve"> </w:t>
      </w:r>
      <w:r>
        <w:rPr>
          <w:u w:val="none"/>
        </w:rPr>
        <w:t>being used</w:t>
      </w:r>
      <w:r>
        <w:rPr>
          <w:spacing w:val="35"/>
          <w:u w:val="none"/>
        </w:rPr>
        <w:t xml:space="preserve"> </w:t>
      </w:r>
      <w:r>
        <w:rPr>
          <w:u w:val="none"/>
        </w:rPr>
        <w:t>is</w:t>
      </w:r>
      <w:r>
        <w:rPr>
          <w:spacing w:val="37"/>
          <w:u w:val="none"/>
        </w:rPr>
        <w:t xml:space="preserve"> </w:t>
      </w:r>
      <w:r>
        <w:rPr>
          <w:u w:val="none"/>
        </w:rPr>
        <w:t>a</w:t>
      </w:r>
      <w:r>
        <w:rPr>
          <w:spacing w:val="37"/>
          <w:u w:val="none"/>
        </w:rPr>
        <w:t xml:space="preserve"> </w:t>
      </w:r>
      <w:r>
        <w:rPr>
          <w:u w:val="none"/>
        </w:rPr>
        <w:t>best</w:t>
      </w:r>
      <w:r>
        <w:rPr>
          <w:spacing w:val="36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>
        <w:rPr>
          <w:u w:val="none"/>
        </w:rPr>
        <w:t>promising</w:t>
      </w:r>
      <w:r>
        <w:rPr>
          <w:spacing w:val="37"/>
          <w:u w:val="none"/>
        </w:rPr>
        <w:t xml:space="preserve"> </w:t>
      </w:r>
      <w:r>
        <w:rPr>
          <w:u w:val="none"/>
        </w:rPr>
        <w:t>practice</w:t>
      </w:r>
      <w:r>
        <w:rPr>
          <w:spacing w:val="37"/>
          <w:u w:val="none"/>
        </w:rPr>
        <w:t xml:space="preserve"> </w:t>
      </w:r>
      <w:r>
        <w:rPr>
          <w:u w:val="none"/>
        </w:rPr>
        <w:t>for</w:t>
      </w:r>
      <w:r>
        <w:rPr>
          <w:spacing w:val="36"/>
          <w:u w:val="none"/>
        </w:rPr>
        <w:t xml:space="preserve"> </w:t>
      </w:r>
      <w:r>
        <w:rPr>
          <w:u w:val="none"/>
        </w:rPr>
        <w:t>achieving</w:t>
      </w:r>
      <w:r>
        <w:rPr>
          <w:spacing w:val="34"/>
          <w:u w:val="none"/>
        </w:rPr>
        <w:t xml:space="preserve"> </w:t>
      </w:r>
      <w:r>
        <w:rPr>
          <w:u w:val="none"/>
        </w:rPr>
        <w:t>the</w:t>
      </w:r>
      <w:r>
        <w:rPr>
          <w:spacing w:val="37"/>
          <w:u w:val="none"/>
        </w:rPr>
        <w:t xml:space="preserve"> </w:t>
      </w:r>
      <w:r>
        <w:rPr>
          <w:u w:val="none"/>
        </w:rPr>
        <w:t>program</w:t>
      </w:r>
      <w:r>
        <w:rPr>
          <w:spacing w:val="36"/>
          <w:u w:val="none"/>
        </w:rPr>
        <w:t xml:space="preserve"> </w:t>
      </w:r>
      <w:r>
        <w:rPr>
          <w:u w:val="none"/>
        </w:rPr>
        <w:t>goal.</w:t>
      </w:r>
      <w:r>
        <w:rPr>
          <w:spacing w:val="15"/>
          <w:u w:val="none"/>
        </w:rPr>
        <w:t xml:space="preserve"> </w:t>
      </w:r>
      <w:r>
        <w:rPr>
          <w:u w:val="none"/>
        </w:rPr>
        <w:t>Key</w:t>
      </w:r>
      <w:r>
        <w:rPr>
          <w:spacing w:val="32"/>
          <w:u w:val="none"/>
        </w:rPr>
        <w:t xml:space="preserve"> </w:t>
      </w:r>
      <w:r>
        <w:rPr>
          <w:u w:val="none"/>
        </w:rPr>
        <w:t>research</w:t>
      </w:r>
      <w:r>
        <w:rPr>
          <w:spacing w:val="34"/>
          <w:u w:val="none"/>
        </w:rPr>
        <w:t xml:space="preserve"> </w:t>
      </w:r>
      <w:r>
        <w:rPr>
          <w:u w:val="none"/>
        </w:rPr>
        <w:t>findings</w:t>
      </w:r>
      <w:r>
        <w:rPr>
          <w:spacing w:val="37"/>
          <w:u w:val="none"/>
        </w:rPr>
        <w:t xml:space="preserve"> </w:t>
      </w:r>
      <w:r>
        <w:rPr>
          <w:u w:val="none"/>
        </w:rPr>
        <w:t>are provided</w:t>
      </w:r>
      <w:r>
        <w:rPr>
          <w:spacing w:val="16"/>
          <w:u w:val="none"/>
        </w:rPr>
        <w:t xml:space="preserve"> </w:t>
      </w:r>
      <w:r>
        <w:rPr>
          <w:u w:val="none"/>
        </w:rPr>
        <w:t>in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 w:rsidR="007A5F91">
        <w:rPr>
          <w:u w:val="none"/>
        </w:rPr>
        <w:t xml:space="preserve"> </w:t>
      </w:r>
      <w:hyperlink r:id="rId10" w:history="1">
        <w:r w:rsidR="007A5F91" w:rsidRPr="007D1075">
          <w:rPr>
            <w:rStyle w:val="Hyperlink"/>
          </w:rPr>
          <w:t>CPIP Research Brief and Guiding Document</w:t>
        </w:r>
      </w:hyperlink>
      <w:r w:rsidR="007A5F91">
        <w:rPr>
          <w:u w:val="none"/>
        </w:rPr>
        <w:t xml:space="preserve"> and the </w:t>
      </w:r>
      <w:hyperlink r:id="rId11" w:history="1">
        <w:r w:rsidR="007A5F91" w:rsidRPr="007D1075">
          <w:rPr>
            <w:rStyle w:val="Hyperlink"/>
          </w:rPr>
          <w:t>Siim ohksin: Wahkotiwin Guiding Document</w:t>
        </w:r>
      </w:hyperlink>
      <w:r>
        <w:rPr>
          <w:u w:val="none"/>
        </w:rPr>
        <w:t>. For a deeper understanding of why to use</w:t>
      </w:r>
      <w:r w:rsidR="00155578">
        <w:rPr>
          <w:spacing w:val="53"/>
          <w:u w:val="none"/>
        </w:rPr>
        <w:t xml:space="preserve"> </w:t>
      </w:r>
      <w:r w:rsidR="00F11274">
        <w:rPr>
          <w:u w:val="none"/>
        </w:rPr>
        <w:t>an</w:t>
      </w:r>
      <w:r>
        <w:rPr>
          <w:u w:val="none"/>
        </w:rPr>
        <w:t xml:space="preserve"> </w:t>
      </w:r>
      <w:r w:rsidR="00F11274">
        <w:rPr>
          <w:u w:val="none"/>
        </w:rPr>
        <w:t>approach</w:t>
      </w:r>
      <w:r>
        <w:rPr>
          <w:u w:val="none"/>
        </w:rPr>
        <w:t>,</w:t>
      </w:r>
      <w:r>
        <w:rPr>
          <w:spacing w:val="13"/>
          <w:u w:val="none"/>
        </w:rPr>
        <w:t xml:space="preserve"> </w:t>
      </w:r>
      <w:r w:rsidR="00014241">
        <w:rPr>
          <w:u w:val="none"/>
        </w:rPr>
        <w:t>organizations</w:t>
      </w:r>
      <w:r>
        <w:rPr>
          <w:spacing w:val="12"/>
          <w:u w:val="none"/>
        </w:rPr>
        <w:t xml:space="preserve"> </w:t>
      </w:r>
      <w:r>
        <w:rPr>
          <w:u w:val="none"/>
        </w:rPr>
        <w:t>can</w:t>
      </w:r>
      <w:r>
        <w:rPr>
          <w:spacing w:val="12"/>
          <w:u w:val="none"/>
        </w:rPr>
        <w:t xml:space="preserve"> </w:t>
      </w:r>
      <w:r>
        <w:rPr>
          <w:u w:val="none"/>
        </w:rPr>
        <w:t>refer</w:t>
      </w:r>
      <w:r>
        <w:rPr>
          <w:spacing w:val="14"/>
          <w:u w:val="none"/>
        </w:rPr>
        <w:t xml:space="preserve"> </w:t>
      </w:r>
      <w:r>
        <w:rPr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u w:val="none"/>
        </w:rPr>
        <w:t>original</w:t>
      </w:r>
      <w:r>
        <w:rPr>
          <w:spacing w:val="16"/>
          <w:u w:val="none"/>
        </w:rPr>
        <w:t xml:space="preserve"> </w:t>
      </w:r>
      <w:r>
        <w:rPr>
          <w:u w:val="none"/>
        </w:rPr>
        <w:t>research</w:t>
      </w:r>
      <w:r>
        <w:rPr>
          <w:spacing w:val="14"/>
          <w:u w:val="none"/>
        </w:rPr>
        <w:t xml:space="preserve"> </w:t>
      </w:r>
      <w:r>
        <w:rPr>
          <w:u w:val="none"/>
        </w:rPr>
        <w:t>cited</w:t>
      </w:r>
      <w:r>
        <w:rPr>
          <w:spacing w:val="12"/>
          <w:u w:val="none"/>
        </w:rPr>
        <w:t xml:space="preserve"> </w:t>
      </w:r>
      <w:r>
        <w:rPr>
          <w:u w:val="none"/>
        </w:rPr>
        <w:t>in</w:t>
      </w:r>
      <w:r>
        <w:rPr>
          <w:spacing w:val="14"/>
          <w:u w:val="none"/>
        </w:rPr>
        <w:t xml:space="preserve"> </w:t>
      </w:r>
      <w:r w:rsidR="007A5F91">
        <w:rPr>
          <w:u w:val="none"/>
        </w:rPr>
        <w:t>the guides</w:t>
      </w:r>
      <w:r>
        <w:rPr>
          <w:u w:val="none"/>
        </w:rPr>
        <w:t>.</w:t>
      </w:r>
      <w:r w:rsidR="00014241">
        <w:rPr>
          <w:u w:val="none"/>
        </w:rPr>
        <w:t xml:space="preserve"> </w:t>
      </w:r>
      <w:r w:rsidR="007806DF">
        <w:rPr>
          <w:u w:val="none"/>
        </w:rPr>
        <w:t>Use footnotes to cite complete references</w:t>
      </w:r>
      <w:r w:rsidR="004B19E2">
        <w:rPr>
          <w:u w:val="none"/>
        </w:rPr>
        <w:t>.</w:t>
      </w:r>
      <w:r w:rsidR="004B19E2">
        <w:rPr>
          <w:rStyle w:val="FootnoteReference"/>
          <w:u w:val="none"/>
        </w:rPr>
        <w:footnoteReference w:id="2"/>
      </w:r>
      <w:r w:rsidR="004B19E2">
        <w:rPr>
          <w:rStyle w:val="FootnoteReference"/>
          <w:u w:val="none"/>
        </w:rPr>
        <w:footnoteReference w:id="3"/>
      </w:r>
    </w:p>
    <w:p w14:paraId="460B30C4" w14:textId="77777777" w:rsidR="00E63DFF" w:rsidRDefault="00E63DFF">
      <w:pPr>
        <w:spacing w:before="4"/>
        <w:rPr>
          <w:rFonts w:ascii="Arial" w:eastAsia="Arial" w:hAnsi="Arial" w:cs="Arial"/>
          <w:sz w:val="21"/>
          <w:szCs w:val="21"/>
        </w:rPr>
      </w:pPr>
    </w:p>
    <w:p w14:paraId="365AAE96" w14:textId="74FF4E51" w:rsidR="00E63DFF" w:rsidRDefault="00FC7B85">
      <w:pPr>
        <w:pStyle w:val="BodyText"/>
        <w:ind w:right="114"/>
        <w:jc w:val="both"/>
        <w:rPr>
          <w:u w:val="none"/>
        </w:rPr>
      </w:pPr>
      <w:r>
        <w:rPr>
          <w:rFonts w:cs="Arial"/>
          <w:b/>
          <w:bCs/>
          <w:i/>
          <w:color w:val="FF0000"/>
          <w:u w:val="thick" w:color="FF0000"/>
        </w:rPr>
        <w:t xml:space="preserve">Notes on </w:t>
      </w:r>
      <w:r w:rsidR="002630BF">
        <w:rPr>
          <w:rFonts w:cs="Arial"/>
          <w:b/>
          <w:bCs/>
          <w:i/>
          <w:color w:val="FF0000"/>
          <w:u w:val="thick" w:color="FF0000"/>
        </w:rPr>
        <w:t>Risk/Protective Factors</w:t>
      </w:r>
      <w:r w:rsidR="007C468B">
        <w:rPr>
          <w:rFonts w:cs="Arial"/>
          <w:b/>
          <w:bCs/>
          <w:i/>
          <w:color w:val="FF0000"/>
          <w:u w:val="thick" w:color="FF0000"/>
        </w:rPr>
        <w:t xml:space="preserve"> or SWI surveys</w:t>
      </w:r>
      <w:r>
        <w:rPr>
          <w:rFonts w:cs="Arial"/>
          <w:b/>
          <w:bCs/>
          <w:i/>
          <w:color w:val="FF0000"/>
          <w:u w:val="none"/>
        </w:rPr>
        <w:t xml:space="preserve">: </w:t>
      </w:r>
      <w:r>
        <w:rPr>
          <w:color w:val="FF0000"/>
          <w:u w:val="none"/>
        </w:rPr>
        <w:t xml:space="preserve">Copy the </w:t>
      </w:r>
      <w:r w:rsidR="007C468B">
        <w:rPr>
          <w:color w:val="FF0000"/>
          <w:u w:val="none"/>
        </w:rPr>
        <w:t>number/</w:t>
      </w:r>
      <w:r>
        <w:rPr>
          <w:color w:val="FF0000"/>
          <w:u w:val="none"/>
        </w:rPr>
        <w:t xml:space="preserve">name </w:t>
      </w:r>
      <w:r w:rsidR="002630BF">
        <w:rPr>
          <w:color w:val="FF0000"/>
          <w:u w:val="none"/>
        </w:rPr>
        <w:t xml:space="preserve">of the risk/protective factor </w:t>
      </w:r>
      <w:r>
        <w:rPr>
          <w:color w:val="FF0000"/>
          <w:u w:val="none"/>
        </w:rPr>
        <w:t xml:space="preserve">from the </w:t>
      </w:r>
      <w:hyperlink r:id="rId12" w:history="1">
        <w:r w:rsidR="002630BF" w:rsidRPr="008E3731">
          <w:rPr>
            <w:rStyle w:val="Hyperlink"/>
            <w:u w:color="FF0000"/>
          </w:rPr>
          <w:t>CPIP Risk/Protective Factors</w:t>
        </w:r>
        <w:r w:rsidRPr="008E3731">
          <w:rPr>
            <w:rStyle w:val="Hyperlink"/>
            <w:u w:color="FF0000"/>
          </w:rPr>
          <w:t xml:space="preserve"> List</w:t>
        </w:r>
      </w:hyperlink>
      <w:r w:rsidR="007C468B">
        <w:rPr>
          <w:color w:val="FF0000"/>
          <w:u w:val="none"/>
        </w:rPr>
        <w:t xml:space="preserve"> OR the SWI survey from </w:t>
      </w:r>
      <w:hyperlink r:id="rId13" w:history="1">
        <w:r w:rsidR="007C468B" w:rsidRPr="008E3731">
          <w:rPr>
            <w:rStyle w:val="Hyperlink"/>
          </w:rPr>
          <w:t>Siim ohksin: Wahkotiwin Indicator Surveys</w:t>
        </w:r>
      </w:hyperlink>
      <w:r w:rsidR="007C468B" w:rsidRPr="008E3731">
        <w:rPr>
          <w:color w:val="FF0000"/>
          <w:u w:val="none"/>
        </w:rPr>
        <w:t>.</w:t>
      </w:r>
    </w:p>
    <w:p w14:paraId="4FE89319" w14:textId="77777777" w:rsidR="00E63DFF" w:rsidRDefault="00E63DFF">
      <w:pPr>
        <w:spacing w:before="2"/>
        <w:rPr>
          <w:rFonts w:ascii="Arial" w:eastAsia="Arial" w:hAnsi="Arial" w:cs="Arial"/>
          <w:sz w:val="21"/>
          <w:szCs w:val="21"/>
        </w:rPr>
      </w:pPr>
    </w:p>
    <w:p w14:paraId="2860016C" w14:textId="3B4CDEF7" w:rsidR="00E63DFF" w:rsidRDefault="002630BF">
      <w:pPr>
        <w:pStyle w:val="Heading1"/>
        <w:spacing w:line="241" w:lineRule="exact"/>
        <w:jc w:val="both"/>
        <w:rPr>
          <w:b w:val="0"/>
          <w:bCs w:val="0"/>
        </w:rPr>
      </w:pPr>
      <w:r>
        <w:t>Risk/Protective Factors</w:t>
      </w:r>
      <w:r w:rsidR="00C617CC">
        <w:t xml:space="preserve"> OR SWI Surveys</w:t>
      </w:r>
      <w:r w:rsidR="00FC7B85">
        <w:t>:</w:t>
      </w:r>
      <w:r w:rsidR="00F05799">
        <w:t xml:space="preserve"> </w:t>
      </w:r>
      <w:r w:rsidR="00F05799" w:rsidRPr="00F05799">
        <w:rPr>
          <w:color w:val="FF0000"/>
        </w:rPr>
        <w:t xml:space="preserve">(Only keep </w:t>
      </w:r>
      <w:r w:rsidR="00142A7A">
        <w:rPr>
          <w:color w:val="FF0000"/>
        </w:rPr>
        <w:t>one</w:t>
      </w:r>
      <w:r w:rsidR="00F05799" w:rsidRPr="00F05799">
        <w:rPr>
          <w:color w:val="FF0000"/>
        </w:rPr>
        <w:t xml:space="preserve"> section title</w:t>
      </w:r>
      <w:r w:rsidR="00142A7A">
        <w:rPr>
          <w:color w:val="FF0000"/>
        </w:rPr>
        <w:t>, delete the other</w:t>
      </w:r>
      <w:r w:rsidR="00F05799" w:rsidRPr="00F05799">
        <w:rPr>
          <w:color w:val="FF0000"/>
        </w:rPr>
        <w:t>)</w:t>
      </w:r>
    </w:p>
    <w:p w14:paraId="13B9FEFD" w14:textId="408D40DD" w:rsidR="00E63DFF" w:rsidRPr="00155578" w:rsidRDefault="007C468B" w:rsidP="00155578">
      <w:pPr>
        <w:pStyle w:val="BodyText"/>
        <w:ind w:right="116"/>
        <w:jc w:val="both"/>
        <w:rPr>
          <w:rFonts w:cs="Arial"/>
          <w:sz w:val="20"/>
          <w:szCs w:val="20"/>
          <w:u w:val="none"/>
        </w:rPr>
      </w:pPr>
      <w:r w:rsidRPr="00155578">
        <w:rPr>
          <w:u w:val="none"/>
        </w:rPr>
        <w:t>R6</w:t>
      </w:r>
      <w:r w:rsidRPr="00155578">
        <w:rPr>
          <w:rFonts w:cs="Arial"/>
          <w:sz w:val="20"/>
          <w:szCs w:val="20"/>
          <w:u w:val="none"/>
        </w:rPr>
        <w:t>. Toxic stress</w:t>
      </w:r>
      <w:r w:rsidRPr="00155578">
        <w:rPr>
          <w:rFonts w:cs="Arial"/>
          <w:sz w:val="20"/>
          <w:szCs w:val="20"/>
          <w:u w:val="none"/>
        </w:rPr>
        <w:tab/>
      </w:r>
      <w:r w:rsidRPr="00155578">
        <w:rPr>
          <w:rFonts w:cs="Arial"/>
          <w:sz w:val="20"/>
          <w:szCs w:val="20"/>
          <w:u w:val="none"/>
        </w:rPr>
        <w:tab/>
      </w:r>
      <w:r w:rsidRPr="00155578">
        <w:rPr>
          <w:rFonts w:cs="Arial"/>
          <w:sz w:val="20"/>
          <w:szCs w:val="20"/>
          <w:u w:val="none"/>
        </w:rPr>
        <w:tab/>
      </w:r>
      <w:r w:rsidR="00C026B8" w:rsidRPr="00155578">
        <w:rPr>
          <w:rFonts w:cs="Arial"/>
          <w:sz w:val="20"/>
          <w:szCs w:val="20"/>
          <w:u w:val="none"/>
        </w:rPr>
        <w:t>OR</w:t>
      </w:r>
      <w:r w:rsidRPr="00155578">
        <w:rPr>
          <w:rFonts w:cs="Arial"/>
          <w:sz w:val="20"/>
          <w:szCs w:val="20"/>
          <w:u w:val="none"/>
        </w:rPr>
        <w:tab/>
        <w:t>Survey 1 Understanding Siim ohksin: Wahkotiwin</w:t>
      </w:r>
    </w:p>
    <w:p w14:paraId="09EC3810" w14:textId="4A5F2EA5" w:rsidR="007C468B" w:rsidRPr="00025CBA" w:rsidRDefault="007C468B" w:rsidP="00025CBA">
      <w:pPr>
        <w:pStyle w:val="BodyText"/>
        <w:ind w:right="116"/>
        <w:jc w:val="both"/>
        <w:rPr>
          <w:u w:val="none"/>
        </w:rPr>
      </w:pPr>
      <w:r w:rsidRPr="00025CBA">
        <w:rPr>
          <w:u w:val="none"/>
        </w:rPr>
        <w:t>P10. Supportive family relationships</w:t>
      </w:r>
      <w:r w:rsidR="00C026B8" w:rsidRPr="00025CBA">
        <w:rPr>
          <w:u w:val="none"/>
        </w:rPr>
        <w:tab/>
      </w:r>
      <w:r w:rsidRPr="00025CBA">
        <w:rPr>
          <w:u w:val="none"/>
        </w:rPr>
        <w:tab/>
        <w:t xml:space="preserve">Survey </w:t>
      </w:r>
      <w:r w:rsidR="00C026B8" w:rsidRPr="00025CBA">
        <w:rPr>
          <w:u w:val="none"/>
        </w:rPr>
        <w:t>3 Understanding Risk and Protective Factors</w:t>
      </w:r>
    </w:p>
    <w:p w14:paraId="47DE21FD" w14:textId="77777777" w:rsidR="007C468B" w:rsidRDefault="007C468B">
      <w:pPr>
        <w:spacing w:before="11"/>
        <w:rPr>
          <w:rFonts w:ascii="Arial" w:eastAsia="Arial" w:hAnsi="Arial" w:cs="Arial"/>
          <w:sz w:val="20"/>
          <w:szCs w:val="20"/>
        </w:rPr>
      </w:pPr>
    </w:p>
    <w:p w14:paraId="405DC962" w14:textId="3551B121" w:rsidR="00E63DFF" w:rsidRDefault="00FC7B85" w:rsidP="00355E79">
      <w:pPr>
        <w:pStyle w:val="BodyText"/>
        <w:spacing w:after="60"/>
        <w:ind w:left="115" w:right="115"/>
        <w:jc w:val="both"/>
        <w:rPr>
          <w:rFonts w:cs="Arial"/>
          <w:sz w:val="27"/>
          <w:szCs w:val="27"/>
        </w:rPr>
      </w:pPr>
      <w:r>
        <w:rPr>
          <w:rFonts w:cs="Arial"/>
          <w:b/>
          <w:bCs/>
          <w:i/>
          <w:color w:val="FF0000"/>
          <w:u w:val="none"/>
        </w:rPr>
        <w:t xml:space="preserve">Notes on Footnotes: </w:t>
      </w:r>
      <w:r>
        <w:rPr>
          <w:color w:val="FF0000"/>
          <w:u w:val="none"/>
        </w:rPr>
        <w:t xml:space="preserve">Footnotes </w:t>
      </w:r>
      <w:r w:rsidR="002630BF">
        <w:rPr>
          <w:color w:val="FF0000"/>
          <w:u w:val="none"/>
        </w:rPr>
        <w:t>document</w:t>
      </w:r>
      <w:r w:rsidR="00AA41CE">
        <w:rPr>
          <w:color w:val="FF0000"/>
          <w:u w:val="none"/>
        </w:rPr>
        <w:t xml:space="preserve"> the source</w:t>
      </w:r>
      <w:r w:rsidR="002630BF">
        <w:rPr>
          <w:color w:val="FF0000"/>
          <w:u w:val="none"/>
        </w:rPr>
        <w:t xml:space="preserve"> </w:t>
      </w:r>
      <w:r w:rsidR="00AA41CE">
        <w:rPr>
          <w:color w:val="FF0000"/>
          <w:u w:val="none"/>
        </w:rPr>
        <w:t>of</w:t>
      </w:r>
      <w:r w:rsidR="002630BF">
        <w:rPr>
          <w:color w:val="FF0000"/>
          <w:u w:val="none"/>
        </w:rPr>
        <w:t xml:space="preserve"> information in the TOC</w:t>
      </w:r>
      <w:r>
        <w:rPr>
          <w:color w:val="FF0000"/>
          <w:u w:val="none"/>
        </w:rPr>
        <w:t>.</w:t>
      </w:r>
      <w:r>
        <w:rPr>
          <w:color w:val="FF0000"/>
          <w:spacing w:val="28"/>
          <w:u w:val="none"/>
        </w:rPr>
        <w:t xml:space="preserve"> </w:t>
      </w:r>
      <w:r>
        <w:rPr>
          <w:color w:val="FF0000"/>
          <w:u w:val="none"/>
        </w:rPr>
        <w:t>To</w:t>
      </w:r>
      <w:r>
        <w:rPr>
          <w:color w:val="FF0000"/>
          <w:spacing w:val="13"/>
          <w:u w:val="none"/>
        </w:rPr>
        <w:t xml:space="preserve"> </w:t>
      </w:r>
      <w:r>
        <w:rPr>
          <w:color w:val="FF0000"/>
          <w:u w:val="none"/>
        </w:rPr>
        <w:t>add</w:t>
      </w:r>
      <w:r>
        <w:rPr>
          <w:color w:val="FF0000"/>
          <w:spacing w:val="13"/>
          <w:u w:val="none"/>
        </w:rPr>
        <w:t xml:space="preserve"> </w:t>
      </w:r>
      <w:r>
        <w:rPr>
          <w:color w:val="FF0000"/>
          <w:u w:val="none"/>
        </w:rPr>
        <w:t>a</w:t>
      </w:r>
      <w:r>
        <w:rPr>
          <w:color w:val="FF0000"/>
          <w:spacing w:val="11"/>
          <w:u w:val="none"/>
        </w:rPr>
        <w:t xml:space="preserve"> </w:t>
      </w:r>
      <w:r>
        <w:rPr>
          <w:color w:val="FF0000"/>
          <w:u w:val="none"/>
        </w:rPr>
        <w:t>footnote,</w:t>
      </w:r>
      <w:r>
        <w:rPr>
          <w:color w:val="FF0000"/>
          <w:spacing w:val="10"/>
          <w:u w:val="none"/>
        </w:rPr>
        <w:t xml:space="preserve"> </w:t>
      </w:r>
      <w:r>
        <w:rPr>
          <w:color w:val="FF0000"/>
          <w:u w:val="none"/>
        </w:rPr>
        <w:t>click</w:t>
      </w:r>
      <w:r>
        <w:rPr>
          <w:color w:val="FF0000"/>
          <w:spacing w:val="15"/>
          <w:u w:val="none"/>
        </w:rPr>
        <w:t xml:space="preserve"> </w:t>
      </w:r>
      <w:r>
        <w:rPr>
          <w:color w:val="FF0000"/>
          <w:u w:val="none"/>
        </w:rPr>
        <w:t>on</w:t>
      </w:r>
      <w:r>
        <w:rPr>
          <w:color w:val="FF0000"/>
          <w:spacing w:val="15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11"/>
          <w:u w:val="none"/>
        </w:rPr>
        <w:t xml:space="preserve"> </w:t>
      </w:r>
      <w:r>
        <w:rPr>
          <w:rFonts w:cs="Arial"/>
          <w:b/>
          <w:bCs/>
          <w:i/>
          <w:color w:val="FF0000"/>
          <w:u w:val="none"/>
        </w:rPr>
        <w:t>References</w:t>
      </w:r>
      <w:r>
        <w:rPr>
          <w:rFonts w:cs="Arial"/>
          <w:b/>
          <w:bCs/>
          <w:i/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tab</w:t>
      </w:r>
      <w:r>
        <w:rPr>
          <w:color w:val="FF0000"/>
          <w:spacing w:val="13"/>
          <w:u w:val="none"/>
        </w:rPr>
        <w:t xml:space="preserve"> </w:t>
      </w:r>
      <w:r>
        <w:rPr>
          <w:color w:val="FF0000"/>
          <w:u w:val="none"/>
        </w:rPr>
        <w:t>at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13"/>
          <w:u w:val="none"/>
        </w:rPr>
        <w:t xml:space="preserve"> </w:t>
      </w:r>
      <w:r>
        <w:rPr>
          <w:color w:val="FF0000"/>
          <w:u w:val="none"/>
        </w:rPr>
        <w:t>top</w:t>
      </w:r>
      <w:r>
        <w:rPr>
          <w:color w:val="FF0000"/>
          <w:spacing w:val="11"/>
          <w:u w:val="none"/>
        </w:rPr>
        <w:t xml:space="preserve"> </w:t>
      </w:r>
      <w:r>
        <w:rPr>
          <w:color w:val="FF0000"/>
          <w:u w:val="none"/>
        </w:rPr>
        <w:t>left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of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 xml:space="preserve">the screen then choose </w:t>
      </w:r>
      <w:r>
        <w:rPr>
          <w:rFonts w:cs="Arial"/>
          <w:b/>
          <w:bCs/>
          <w:i/>
          <w:color w:val="FF0000"/>
          <w:u w:val="none"/>
        </w:rPr>
        <w:t>Insert Footnote</w:t>
      </w:r>
      <w:r>
        <w:rPr>
          <w:color w:val="FF0000"/>
          <w:u w:val="none"/>
        </w:rPr>
        <w:t xml:space="preserve">. Refer to the </w:t>
      </w:r>
      <w:hyperlink r:id="rId14" w:history="1">
        <w:r w:rsidRPr="008E3731">
          <w:rPr>
            <w:rStyle w:val="Hyperlink"/>
          </w:rPr>
          <w:t>Footnote Style Guide</w:t>
        </w:r>
      </w:hyperlink>
      <w:r w:rsidRPr="008E3731">
        <w:rPr>
          <w:color w:val="FF0000"/>
          <w:u w:val="none"/>
        </w:rPr>
        <w:t>.</w:t>
      </w:r>
      <w:r w:rsidRPr="008E3731">
        <w:rPr>
          <w:color w:val="FF0000"/>
          <w:spacing w:val="16"/>
          <w:u w:val="none"/>
        </w:rPr>
        <w:t xml:space="preserve"> </w:t>
      </w:r>
      <w:r w:rsidRPr="008E3731">
        <w:rPr>
          <w:color w:val="FF0000"/>
          <w:u w:val="none"/>
        </w:rPr>
        <w:t>Once</w:t>
      </w:r>
      <w:r>
        <w:rPr>
          <w:color w:val="FF0000"/>
          <w:spacing w:val="36"/>
          <w:u w:val="none"/>
        </w:rPr>
        <w:t xml:space="preserve"> </w:t>
      </w:r>
      <w:r>
        <w:rPr>
          <w:color w:val="FF0000"/>
          <w:u w:val="none"/>
        </w:rPr>
        <w:t>you</w:t>
      </w:r>
      <w:r>
        <w:rPr>
          <w:color w:val="FF0000"/>
          <w:spacing w:val="36"/>
          <w:u w:val="none"/>
        </w:rPr>
        <w:t xml:space="preserve"> </w:t>
      </w:r>
      <w:r>
        <w:rPr>
          <w:color w:val="FF0000"/>
          <w:u w:val="none"/>
        </w:rPr>
        <w:t xml:space="preserve">are finished adding all of your footnotes, click anywhere on </w:t>
      </w:r>
      <w:r>
        <w:rPr>
          <w:rFonts w:cs="Arial"/>
          <w:color w:val="FF0000"/>
          <w:u w:val="none"/>
        </w:rPr>
        <w:t>them and “Select All” (Ctrl A)</w:t>
      </w:r>
      <w:r>
        <w:rPr>
          <w:color w:val="FF0000"/>
          <w:u w:val="none"/>
        </w:rPr>
        <w:t>. Then click</w:t>
      </w:r>
      <w:r>
        <w:rPr>
          <w:color w:val="FF0000"/>
          <w:spacing w:val="40"/>
          <w:u w:val="none"/>
        </w:rPr>
        <w:t xml:space="preserve"> </w:t>
      </w:r>
      <w:r>
        <w:rPr>
          <w:color w:val="FF0000"/>
          <w:u w:val="none"/>
        </w:rPr>
        <w:t>on the</w:t>
      </w:r>
      <w:r>
        <w:rPr>
          <w:color w:val="FF0000"/>
          <w:spacing w:val="12"/>
          <w:u w:val="none"/>
        </w:rPr>
        <w:t xml:space="preserve"> </w:t>
      </w:r>
      <w:r>
        <w:rPr>
          <w:rFonts w:cs="Arial"/>
          <w:color w:val="FF0000"/>
          <w:u w:val="none"/>
        </w:rPr>
        <w:t>“</w:t>
      </w:r>
      <w:r>
        <w:rPr>
          <w:color w:val="FF0000"/>
          <w:u w:val="none"/>
        </w:rPr>
        <w:t>S</w:t>
      </w:r>
      <w:r>
        <w:rPr>
          <w:rFonts w:cs="Arial"/>
          <w:color w:val="FF0000"/>
          <w:u w:val="none"/>
        </w:rPr>
        <w:t>tyles”</w:t>
      </w:r>
      <w:r>
        <w:rPr>
          <w:rFonts w:cs="Arial"/>
          <w:color w:val="FF0000"/>
          <w:spacing w:val="11"/>
          <w:u w:val="none"/>
        </w:rPr>
        <w:t xml:space="preserve"> </w:t>
      </w:r>
      <w:r>
        <w:rPr>
          <w:rFonts w:cs="Arial"/>
          <w:color w:val="FF0000"/>
          <w:u w:val="none"/>
        </w:rPr>
        <w:t>arrow</w:t>
      </w:r>
      <w:r>
        <w:rPr>
          <w:rFonts w:cs="Arial"/>
          <w:color w:val="FF0000"/>
          <w:spacing w:val="9"/>
          <w:u w:val="none"/>
        </w:rPr>
        <w:t xml:space="preserve"> </w:t>
      </w:r>
      <w:r>
        <w:rPr>
          <w:rFonts w:cs="Arial"/>
          <w:color w:val="FF0000"/>
          <w:u w:val="none"/>
        </w:rPr>
        <w:t>at</w:t>
      </w:r>
      <w:r>
        <w:rPr>
          <w:rFonts w:cs="Arial"/>
          <w:color w:val="FF0000"/>
          <w:spacing w:val="11"/>
          <w:u w:val="none"/>
        </w:rPr>
        <w:t xml:space="preserve"> </w:t>
      </w:r>
      <w:r>
        <w:rPr>
          <w:rFonts w:cs="Arial"/>
          <w:color w:val="FF0000"/>
          <w:u w:val="none"/>
        </w:rPr>
        <w:t>the</w:t>
      </w:r>
      <w:r>
        <w:rPr>
          <w:rFonts w:cs="Arial"/>
          <w:color w:val="FF0000"/>
          <w:spacing w:val="10"/>
          <w:u w:val="none"/>
        </w:rPr>
        <w:t xml:space="preserve"> </w:t>
      </w:r>
      <w:r>
        <w:rPr>
          <w:rFonts w:cs="Arial"/>
          <w:color w:val="FF0000"/>
          <w:u w:val="none"/>
        </w:rPr>
        <w:t>bottom</w:t>
      </w:r>
      <w:r>
        <w:rPr>
          <w:rFonts w:cs="Arial"/>
          <w:color w:val="FF0000"/>
          <w:spacing w:val="11"/>
          <w:u w:val="none"/>
        </w:rPr>
        <w:t xml:space="preserve"> </w:t>
      </w:r>
      <w:r>
        <w:rPr>
          <w:rFonts w:cs="Arial"/>
          <w:color w:val="FF0000"/>
          <w:u w:val="none"/>
        </w:rPr>
        <w:t>right</w:t>
      </w:r>
      <w:r>
        <w:rPr>
          <w:rFonts w:cs="Arial"/>
          <w:color w:val="FF0000"/>
          <w:spacing w:val="11"/>
          <w:u w:val="none"/>
        </w:rPr>
        <w:t xml:space="preserve"> </w:t>
      </w:r>
      <w:r>
        <w:rPr>
          <w:rFonts w:cs="Arial"/>
          <w:color w:val="FF0000"/>
          <w:u w:val="none"/>
        </w:rPr>
        <w:t>of</w:t>
      </w:r>
      <w:r>
        <w:rPr>
          <w:rFonts w:cs="Arial"/>
          <w:color w:val="FF0000"/>
          <w:spacing w:val="11"/>
          <w:u w:val="none"/>
        </w:rPr>
        <w:t xml:space="preserve"> </w:t>
      </w:r>
      <w:r>
        <w:rPr>
          <w:rFonts w:cs="Arial"/>
          <w:color w:val="FF0000"/>
          <w:u w:val="none"/>
        </w:rPr>
        <w:t>the</w:t>
      </w:r>
      <w:r>
        <w:rPr>
          <w:rFonts w:cs="Arial"/>
          <w:color w:val="FF0000"/>
          <w:spacing w:val="10"/>
          <w:u w:val="none"/>
        </w:rPr>
        <w:t xml:space="preserve"> </w:t>
      </w:r>
      <w:r>
        <w:rPr>
          <w:rFonts w:cs="Arial"/>
          <w:color w:val="FF0000"/>
          <w:u w:val="none"/>
        </w:rPr>
        <w:t>Styles</w:t>
      </w:r>
      <w:r>
        <w:rPr>
          <w:rFonts w:cs="Arial"/>
          <w:color w:val="FF0000"/>
          <w:spacing w:val="10"/>
          <w:u w:val="none"/>
        </w:rPr>
        <w:t xml:space="preserve"> </w:t>
      </w:r>
      <w:r>
        <w:rPr>
          <w:rFonts w:cs="Arial"/>
          <w:color w:val="FF0000"/>
          <w:u w:val="none"/>
        </w:rPr>
        <w:t>box</w:t>
      </w:r>
      <w:r>
        <w:rPr>
          <w:rFonts w:cs="Arial"/>
          <w:color w:val="FF0000"/>
          <w:spacing w:val="12"/>
          <w:u w:val="none"/>
        </w:rPr>
        <w:t xml:space="preserve"> </w:t>
      </w:r>
      <w:r>
        <w:rPr>
          <w:rFonts w:cs="Arial"/>
          <w:color w:val="FF0000"/>
          <w:u w:val="none"/>
        </w:rPr>
        <w:t>on</w:t>
      </w:r>
      <w:r>
        <w:rPr>
          <w:rFonts w:cs="Arial"/>
          <w:color w:val="FF0000"/>
          <w:spacing w:val="12"/>
          <w:u w:val="none"/>
        </w:rPr>
        <w:t xml:space="preserve"> </w:t>
      </w:r>
      <w:r>
        <w:rPr>
          <w:rFonts w:cs="Arial"/>
          <w:color w:val="FF0000"/>
          <w:u w:val="none"/>
        </w:rPr>
        <w:t>the</w:t>
      </w:r>
      <w:r>
        <w:rPr>
          <w:rFonts w:cs="Arial"/>
          <w:color w:val="FF0000"/>
          <w:spacing w:val="14"/>
          <w:u w:val="none"/>
        </w:rPr>
        <w:t xml:space="preserve"> </w:t>
      </w:r>
      <w:r>
        <w:rPr>
          <w:rFonts w:cs="Arial"/>
          <w:b/>
          <w:bCs/>
          <w:i/>
          <w:color w:val="FF0000"/>
          <w:u w:val="none"/>
        </w:rPr>
        <w:t>Home</w:t>
      </w:r>
      <w:r>
        <w:rPr>
          <w:rFonts w:cs="Arial"/>
          <w:b/>
          <w:bCs/>
          <w:i/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tab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and</w:t>
      </w:r>
      <w:r>
        <w:rPr>
          <w:color w:val="FF0000"/>
          <w:spacing w:val="10"/>
          <w:u w:val="none"/>
        </w:rPr>
        <w:t xml:space="preserve"> </w:t>
      </w:r>
      <w:r>
        <w:rPr>
          <w:color w:val="FF0000"/>
          <w:u w:val="none"/>
        </w:rPr>
        <w:t>select</w:t>
      </w:r>
      <w:r>
        <w:rPr>
          <w:color w:val="FF0000"/>
          <w:spacing w:val="11"/>
          <w:u w:val="none"/>
        </w:rPr>
        <w:t xml:space="preserve"> </w:t>
      </w:r>
      <w:r>
        <w:rPr>
          <w:color w:val="FF0000"/>
          <w:u w:val="none"/>
        </w:rPr>
        <w:t>the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>style</w:t>
      </w:r>
      <w:r>
        <w:rPr>
          <w:color w:val="FF0000"/>
          <w:spacing w:val="12"/>
          <w:u w:val="none"/>
        </w:rPr>
        <w:t xml:space="preserve"> </w:t>
      </w:r>
      <w:r>
        <w:rPr>
          <w:color w:val="FF0000"/>
          <w:u w:val="none"/>
        </w:rPr>
        <w:t xml:space="preserve">called </w:t>
      </w:r>
      <w:r>
        <w:rPr>
          <w:rFonts w:cs="Arial"/>
          <w:color w:val="FF0000"/>
          <w:u w:val="none"/>
        </w:rPr>
        <w:t>“Footnote Text + 8.5 justified” to make them the right</w:t>
      </w:r>
      <w:r>
        <w:rPr>
          <w:rFonts w:cs="Arial"/>
          <w:color w:val="FF0000"/>
          <w:spacing w:val="-20"/>
          <w:u w:val="none"/>
        </w:rPr>
        <w:t xml:space="preserve"> </w:t>
      </w:r>
      <w:r>
        <w:rPr>
          <w:rFonts w:cs="Arial"/>
          <w:color w:val="FF0000"/>
          <w:u w:val="none"/>
        </w:rPr>
        <w:t>size.</w:t>
      </w:r>
    </w:p>
    <w:p w14:paraId="088446B5" w14:textId="4576B5E6" w:rsidR="00E63DFF" w:rsidRPr="004B19E2" w:rsidRDefault="00E63DFF" w:rsidP="004B19E2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</w:p>
    <w:sectPr w:rsidR="00E63DFF" w:rsidRPr="004B19E2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B352" w14:textId="77777777" w:rsidR="00A1172D" w:rsidRDefault="00A1172D" w:rsidP="004B19E2">
      <w:r>
        <w:separator/>
      </w:r>
    </w:p>
  </w:endnote>
  <w:endnote w:type="continuationSeparator" w:id="0">
    <w:p w14:paraId="5EA60686" w14:textId="77777777" w:rsidR="00A1172D" w:rsidRDefault="00A1172D" w:rsidP="004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38C8" w14:textId="64F56934" w:rsidR="004B19E2" w:rsidRDefault="004B19E2" w:rsidP="004B19E2">
    <w:pPr>
      <w:pStyle w:val="Footer80SMS"/>
    </w:pPr>
    <w:r w:rsidRPr="00063D2A">
      <w:t>Agency Theories of Change and Outcome Indicators, 20</w:t>
    </w:r>
    <w:r>
      <w:t>X20</w:t>
    </w:r>
    <w:r w:rsidRPr="00063D2A">
      <w:tab/>
      <w:t>ISC: Unrestricted</w:t>
    </w:r>
    <w:r w:rsidRPr="00063D2A">
      <w:tab/>
    </w:r>
    <w:sdt>
      <w:sdtPr>
        <w:id w:val="94242622"/>
        <w:docPartObj>
          <w:docPartGallery w:val="Page Numbers (Top of Page)"/>
          <w:docPartUnique/>
        </w:docPartObj>
      </w:sdtPr>
      <w:sdtEndPr/>
      <w:sdtContent>
        <w:sdt>
          <w:sdtPr>
            <w:id w:val="94242623"/>
            <w:docPartObj>
              <w:docPartGallery w:val="Page Numbers (Top of Page)"/>
              <w:docPartUnique/>
            </w:docPartObj>
          </w:sdtPr>
          <w:sdtEndPr/>
          <w:sdtContent>
            <w:r w:rsidRPr="00063D2A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 w:rsidRPr="00063D2A">
              <w:t xml:space="preserve"> of </w:t>
            </w:r>
            <w:r>
              <w:t>146</w:t>
            </w:r>
          </w:sdtContent>
        </w:sdt>
      </w:sdtContent>
    </w:sdt>
  </w:p>
  <w:p w14:paraId="64F50CD2" w14:textId="77777777" w:rsidR="004B19E2" w:rsidRDefault="004B1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58C0" w14:textId="77777777" w:rsidR="00A1172D" w:rsidRDefault="00A1172D" w:rsidP="004B19E2">
      <w:r>
        <w:separator/>
      </w:r>
    </w:p>
  </w:footnote>
  <w:footnote w:type="continuationSeparator" w:id="0">
    <w:p w14:paraId="3A6372E3" w14:textId="77777777" w:rsidR="00A1172D" w:rsidRDefault="00A1172D" w:rsidP="004B19E2">
      <w:r>
        <w:continuationSeparator/>
      </w:r>
    </w:p>
  </w:footnote>
  <w:footnote w:id="1">
    <w:p w14:paraId="27CEE131" w14:textId="31AD944C" w:rsidR="004B19E2" w:rsidRPr="004B19E2" w:rsidRDefault="004B19E2" w:rsidP="004B19E2">
      <w:pPr>
        <w:pStyle w:val="FootnoteText"/>
        <w:spacing w:before="56"/>
        <w:rPr>
          <w:rFonts w:ascii="Arial" w:hAnsi="Arial" w:cs="Arial"/>
          <w:sz w:val="17"/>
          <w:szCs w:val="17"/>
        </w:rPr>
      </w:pPr>
      <w:r w:rsidRPr="004B19E2">
        <w:rPr>
          <w:rStyle w:val="FootnoteReference"/>
          <w:rFonts w:ascii="Arial" w:hAnsi="Arial" w:cs="Arial"/>
          <w:sz w:val="17"/>
          <w:szCs w:val="17"/>
        </w:rPr>
        <w:footnoteRef/>
      </w:r>
      <w:r w:rsidRPr="004B19E2">
        <w:rPr>
          <w:rFonts w:ascii="Arial" w:hAnsi="Arial" w:cs="Arial"/>
          <w:sz w:val="17"/>
          <w:szCs w:val="17"/>
        </w:rPr>
        <w:t xml:space="preserve"> Constellation Consulting Group.  2018. Crime Prevention Investment Plan: Research Brief &amp; Guiding Document. Calgary: City of Calgary, CPIP.  Page 10.  </w:t>
      </w:r>
    </w:p>
  </w:footnote>
  <w:footnote w:id="2">
    <w:p w14:paraId="5902E273" w14:textId="40687AE3" w:rsidR="004B19E2" w:rsidRPr="004B19E2" w:rsidRDefault="004B19E2" w:rsidP="004B19E2">
      <w:pPr>
        <w:pStyle w:val="FootnoteText"/>
        <w:spacing w:before="56"/>
        <w:rPr>
          <w:rFonts w:ascii="Arial" w:hAnsi="Arial" w:cs="Arial"/>
          <w:sz w:val="17"/>
          <w:szCs w:val="17"/>
        </w:rPr>
      </w:pPr>
      <w:r w:rsidRPr="004B19E2">
        <w:rPr>
          <w:rStyle w:val="FootnoteReference"/>
          <w:rFonts w:ascii="Arial" w:hAnsi="Arial" w:cs="Arial"/>
          <w:sz w:val="17"/>
          <w:szCs w:val="17"/>
        </w:rPr>
        <w:footnoteRef/>
      </w:r>
      <w:r w:rsidRPr="004B19E2">
        <w:rPr>
          <w:rFonts w:ascii="Arial" w:hAnsi="Arial" w:cs="Arial"/>
          <w:sz w:val="17"/>
          <w:szCs w:val="17"/>
        </w:rPr>
        <w:t xml:space="preserve"> Yellow Horse Brave Heart, Maria.  2011.  “Historical Trauma and Unresolved Grief.”  Presentation.  University of Calgary.  Spring 2011.  Calgary, AB.</w:t>
      </w:r>
    </w:p>
  </w:footnote>
  <w:footnote w:id="3">
    <w:p w14:paraId="60E2DF05" w14:textId="244274A8" w:rsidR="004B19E2" w:rsidRDefault="004B19E2" w:rsidP="004B19E2">
      <w:pPr>
        <w:pStyle w:val="FootnoteText"/>
        <w:spacing w:before="56"/>
      </w:pPr>
      <w:r w:rsidRPr="004B19E2">
        <w:rPr>
          <w:rStyle w:val="FootnoteReference"/>
          <w:rFonts w:ascii="Arial" w:hAnsi="Arial" w:cs="Arial"/>
          <w:sz w:val="17"/>
          <w:szCs w:val="17"/>
        </w:rPr>
        <w:footnoteRef/>
      </w:r>
      <w:r w:rsidRPr="004B19E2">
        <w:rPr>
          <w:rFonts w:ascii="Arial" w:hAnsi="Arial" w:cs="Arial"/>
          <w:sz w:val="17"/>
          <w:szCs w:val="17"/>
        </w:rPr>
        <w:t xml:space="preserve"> MacLeod, Suzanne.  2018.  </w:t>
      </w:r>
      <w:proofErr w:type="spellStart"/>
      <w:r w:rsidRPr="004B19E2">
        <w:rPr>
          <w:rFonts w:ascii="Arial" w:hAnsi="Arial" w:cs="Arial"/>
          <w:sz w:val="17"/>
          <w:szCs w:val="17"/>
        </w:rPr>
        <w:t>Siim</w:t>
      </w:r>
      <w:proofErr w:type="spellEnd"/>
      <w:r w:rsidRPr="004B19E2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4B19E2">
        <w:rPr>
          <w:rFonts w:ascii="Arial" w:hAnsi="Arial" w:cs="Arial"/>
          <w:sz w:val="17"/>
          <w:szCs w:val="17"/>
        </w:rPr>
        <w:t>ohksin</w:t>
      </w:r>
      <w:proofErr w:type="spellEnd"/>
      <w:r w:rsidRPr="004B19E2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4B19E2">
        <w:rPr>
          <w:rFonts w:ascii="Arial" w:hAnsi="Arial" w:cs="Arial"/>
          <w:sz w:val="17"/>
          <w:szCs w:val="17"/>
        </w:rPr>
        <w:t>Wahkotiwin</w:t>
      </w:r>
      <w:proofErr w:type="spellEnd"/>
      <w:r w:rsidRPr="004B19E2">
        <w:rPr>
          <w:rFonts w:ascii="Arial" w:hAnsi="Arial" w:cs="Arial"/>
          <w:sz w:val="17"/>
          <w:szCs w:val="17"/>
        </w:rPr>
        <w:t xml:space="preserve"> Research Brief and Strategy.  Calgary:  City of Calgary, CPIP.  Page 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C006C"/>
    <w:multiLevelType w:val="hybridMultilevel"/>
    <w:tmpl w:val="A2E6BA9E"/>
    <w:lvl w:ilvl="0" w:tplc="C186AD3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100"/>
        <w:sz w:val="21"/>
        <w:szCs w:val="21"/>
      </w:rPr>
    </w:lvl>
    <w:lvl w:ilvl="1" w:tplc="27EA91F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02340720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935477E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C4A6B27A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8902B78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582619E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2EC6D9E4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BF70DEC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NzUwNzQ3NrMwMTNQ0lEKTi0uzszPAykwNKwFAC7HtJotAAAA"/>
  </w:docVars>
  <w:rsids>
    <w:rsidRoot w:val="00E63DFF"/>
    <w:rsid w:val="00014241"/>
    <w:rsid w:val="00025CBA"/>
    <w:rsid w:val="0009153A"/>
    <w:rsid w:val="00095D94"/>
    <w:rsid w:val="00142A7A"/>
    <w:rsid w:val="00155578"/>
    <w:rsid w:val="0017543E"/>
    <w:rsid w:val="002630BF"/>
    <w:rsid w:val="002B45EF"/>
    <w:rsid w:val="00325E39"/>
    <w:rsid w:val="00355E79"/>
    <w:rsid w:val="003E4197"/>
    <w:rsid w:val="004B19E2"/>
    <w:rsid w:val="006D60DA"/>
    <w:rsid w:val="00726AF2"/>
    <w:rsid w:val="007806DF"/>
    <w:rsid w:val="007A5F91"/>
    <w:rsid w:val="007C468B"/>
    <w:rsid w:val="007D1075"/>
    <w:rsid w:val="008033AF"/>
    <w:rsid w:val="008E3731"/>
    <w:rsid w:val="00937559"/>
    <w:rsid w:val="009E4F17"/>
    <w:rsid w:val="009F0D13"/>
    <w:rsid w:val="00A1172D"/>
    <w:rsid w:val="00AA41CE"/>
    <w:rsid w:val="00AF6464"/>
    <w:rsid w:val="00C026B8"/>
    <w:rsid w:val="00C617CC"/>
    <w:rsid w:val="00C64CB3"/>
    <w:rsid w:val="00C80B7C"/>
    <w:rsid w:val="00CD056B"/>
    <w:rsid w:val="00D97F47"/>
    <w:rsid w:val="00E63DFF"/>
    <w:rsid w:val="00EA7768"/>
    <w:rsid w:val="00EF1CF0"/>
    <w:rsid w:val="00F05799"/>
    <w:rsid w:val="00F11274"/>
    <w:rsid w:val="00F57365"/>
    <w:rsid w:val="00FB7230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6BA"/>
  <w15:docId w15:val="{7853757F-A4FA-4922-A030-C7E9F4C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5F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5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46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F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E2"/>
  </w:style>
  <w:style w:type="paragraph" w:styleId="Footer">
    <w:name w:val="footer"/>
    <w:basedOn w:val="Normal"/>
    <w:link w:val="FooterChar"/>
    <w:uiPriority w:val="99"/>
    <w:unhideWhenUsed/>
    <w:rsid w:val="004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E2"/>
  </w:style>
  <w:style w:type="paragraph" w:customStyle="1" w:styleId="Footer80SMS">
    <w:name w:val="Footer 8.0 SMS"/>
    <w:basedOn w:val="Normal"/>
    <w:autoRedefine/>
    <w:qFormat/>
    <w:rsid w:val="004B19E2"/>
    <w:pPr>
      <w:widowControl/>
      <w:tabs>
        <w:tab w:val="left" w:pos="5760"/>
        <w:tab w:val="right" w:pos="9360"/>
      </w:tabs>
      <w:jc w:val="right"/>
    </w:pPr>
    <w:rPr>
      <w:rFonts w:ascii="Arial" w:eastAsia="Times New Roman" w:hAnsi="Arial" w:cs="Times New Roman"/>
      <w:color w:val="000000" w:themeColor="text1"/>
      <w:sz w:val="16"/>
      <w:szCs w:val="16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9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9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lgary.ca/CSPS/ABS/Documents/Partnership-programs/CPIP/CPIP-Siim-ohksin-Wahkotiwin-Indicator-Surveys_Jan-7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CSPS/ABS/Documents/Partnership-programs/CPIP/CPIP-Risk-and-Protective-Factor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CSPS/CNS/Documents/Design-CPIP-research-briefs-Indigenous-%20brie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lgary.ca/CSPS/CNS/Documents/CPIP-Research-Briefs-Literature-Revi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gary.ca/communities" TargetMode="External"/><Relationship Id="rId14" Type="http://schemas.openxmlformats.org/officeDocument/2006/relationships/hyperlink" Target="https://www.calgary.ca/CSPS/ABS/Documents/Partnership-programs/CPIP/CPIP-Footnote-Style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C743-2FF7-4100-BC51-C7F07CF0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c-stewartg</dc:creator>
  <cp:lastModifiedBy>Gradon, Stuart</cp:lastModifiedBy>
  <cp:revision>2</cp:revision>
  <dcterms:created xsi:type="dcterms:W3CDTF">2020-08-21T20:25:00Z</dcterms:created>
  <dcterms:modified xsi:type="dcterms:W3CDTF">2020-08-21T20:25:00Z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2017-09-11T00:00:00Z</vt:filetime>
  </property>
</Properties>
</file>